
<file path=[Content_Types].xml><?xml version="1.0" encoding="utf-8"?>
<Types xmlns="http://schemas.openxmlformats.org/package/2006/content-types">
  <Override PartName="/word/footnotes.xml" ContentType="application/vnd.openxmlformats-officedocument.wordprocessingml.footnotes+xml"/>
  <Default Extension="bin" ContentType="application/vnd.ms-office.activeX"/>
  <Override PartName="/word/activeX/activeX7.xml" ContentType="application/vnd.ms-office.activeX+xml"/>
  <Override PartName="/word/activeX/activeX8.xml" ContentType="application/vnd.ms-office.activeX+xml"/>
  <Default Extension="png" ContentType="image/png"/>
  <Override PartName="/customXml/itemProps1.xml" ContentType="application/vnd.openxmlformats-officedocument.customXmlProperties+xml"/>
  <Override PartName="/word/activeX/activeX5.xml" ContentType="application/vnd.ms-office.activeX+xml"/>
  <Override PartName="/word/activeX/activeX6.xml" ContentType="application/vnd.ms-office.activeX+xml"/>
  <Default Extension="jpeg" ContentType="image/jpeg"/>
  <Default Extension="wmf" ContentType="image/x-wmf"/>
  <Override PartName="/word/activeX/activeX3.xml" ContentType="application/vnd.ms-office.activeX+xml"/>
  <Override PartName="/word/activeX/activeX4.xml" ContentType="application/vnd.ms-office.activeX+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activeX/activeX12.xml" ContentType="application/vnd.ms-office.activeX+xml"/>
  <Override PartName="/word/footer1.xml" ContentType="application/vnd.openxmlformats-officedocument.wordprocessingml.footer+xml"/>
  <Override PartName="/word/theme/theme1.xml" ContentType="application/vnd.openxmlformats-officedocument.theme+xml"/>
  <Override PartName="/word/activeX/activeX10.xml" ContentType="application/vnd.ms-office.activeX+xml"/>
  <Override PartName="/word/activeX/activeX11.xml" ContentType="application/vnd.ms-office.activeX+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activeX/activeX9.xml" ContentType="application/vnd.ms-office.activeX+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D25C2" w:rsidRPr="0064517F" w:rsidRDefault="000D25C2" w:rsidP="001620DC">
      <w:pPr>
        <w:pStyle w:val="Titre"/>
        <w:ind w:left="0"/>
        <w:rPr>
          <w:rFonts w:asciiTheme="minorHAnsi" w:hAnsiTheme="minorHAnsi"/>
        </w:rPr>
      </w:pPr>
      <w:r w:rsidRPr="0064517F">
        <w:rPr>
          <w:rFonts w:asciiTheme="minorHAnsi" w:hAnsiTheme="minorHAnsi"/>
        </w:rPr>
        <w:t>Monsieur Gilbert Salinas</w:t>
      </w:r>
    </w:p>
    <w:p w:rsidR="000D25C2" w:rsidRPr="0064517F" w:rsidRDefault="000D25C2" w:rsidP="007B0CE1">
      <w:pPr>
        <w:pStyle w:val="Normalcentr"/>
        <w:ind w:left="0" w:right="0"/>
        <w:rPr>
          <w:rFonts w:asciiTheme="minorHAnsi" w:hAnsiTheme="minorHAnsi"/>
          <w:i/>
          <w:iCs/>
          <w:sz w:val="26"/>
          <w:szCs w:val="26"/>
        </w:rPr>
      </w:pPr>
      <w:r w:rsidRPr="0064517F">
        <w:rPr>
          <w:rFonts w:asciiTheme="minorHAnsi" w:hAnsiTheme="minorHAnsi"/>
          <w:i/>
          <w:iCs/>
          <w:sz w:val="26"/>
          <w:szCs w:val="26"/>
        </w:rPr>
        <w:t>Président de l’Agence de Développement Economique et Culturel  Nord-Sud</w:t>
      </w:r>
    </w:p>
    <w:p w:rsidR="001620DC" w:rsidRDefault="001620DC" w:rsidP="007B0CE1">
      <w:pPr>
        <w:pStyle w:val="Normalcentr"/>
        <w:ind w:left="0" w:right="0"/>
        <w:rPr>
          <w:rFonts w:asciiTheme="minorHAnsi" w:hAnsiTheme="minorHAnsi"/>
          <w:sz w:val="26"/>
          <w:szCs w:val="26"/>
        </w:rPr>
      </w:pPr>
    </w:p>
    <w:p w:rsidR="000D25C2" w:rsidRPr="00125C59" w:rsidRDefault="007B0CE1" w:rsidP="007B0CE1">
      <w:pPr>
        <w:pStyle w:val="Normalcentr"/>
        <w:ind w:left="0" w:right="0"/>
        <w:rPr>
          <w:rFonts w:asciiTheme="minorHAnsi" w:hAnsiTheme="minorHAnsi"/>
          <w:sz w:val="26"/>
          <w:szCs w:val="26"/>
        </w:rPr>
      </w:pPr>
      <w:r w:rsidRPr="00125C59">
        <w:rPr>
          <w:rFonts w:asciiTheme="minorHAnsi" w:hAnsiTheme="minorHAnsi"/>
          <w:sz w:val="26"/>
          <w:szCs w:val="26"/>
        </w:rPr>
        <w:t>a</w:t>
      </w:r>
      <w:r w:rsidR="000D25C2" w:rsidRPr="00125C59">
        <w:rPr>
          <w:rFonts w:asciiTheme="minorHAnsi" w:hAnsiTheme="minorHAnsi"/>
          <w:sz w:val="26"/>
          <w:szCs w:val="26"/>
        </w:rPr>
        <w:t xml:space="preserve"> le plaisir de vous faire part du prochain dîner-débat de l’ADEC-NS</w:t>
      </w:r>
    </w:p>
    <w:p w:rsidR="001620DC" w:rsidRDefault="001620DC" w:rsidP="00E473C6">
      <w:pPr>
        <w:pStyle w:val="Retraitcorpsdetexte2"/>
        <w:ind w:left="0"/>
        <w:jc w:val="left"/>
        <w:rPr>
          <w:rFonts w:asciiTheme="minorHAnsi" w:hAnsiTheme="minorHAnsi" w:cs="Calibri"/>
          <w:b w:val="0"/>
          <w:color w:val="000000"/>
          <w:sz w:val="24"/>
        </w:rPr>
      </w:pPr>
    </w:p>
    <w:p w:rsidR="000D25C2" w:rsidRPr="001620DC" w:rsidRDefault="000D25C2" w:rsidP="001620DC">
      <w:pPr>
        <w:pStyle w:val="Retraitcorpsdetexte2"/>
        <w:ind w:left="0"/>
        <w:rPr>
          <w:rFonts w:asciiTheme="minorHAnsi" w:hAnsiTheme="minorHAnsi"/>
          <w:bCs/>
          <w:i/>
          <w:iCs/>
          <w:color w:val="C00000"/>
          <w:sz w:val="30"/>
          <w:szCs w:val="30"/>
        </w:rPr>
      </w:pPr>
      <w:r w:rsidRPr="001620DC">
        <w:rPr>
          <w:rFonts w:asciiTheme="minorHAnsi" w:hAnsiTheme="minorHAnsi"/>
          <w:bCs/>
          <w:i/>
          <w:iCs/>
          <w:color w:val="C00000"/>
          <w:sz w:val="30"/>
          <w:szCs w:val="30"/>
        </w:rPr>
        <w:t>« Développement durable et business de demain </w:t>
      </w:r>
      <w:r w:rsidR="00E473C6" w:rsidRPr="001620DC">
        <w:rPr>
          <w:rFonts w:asciiTheme="minorHAnsi" w:hAnsiTheme="minorHAnsi"/>
          <w:bCs/>
          <w:i/>
          <w:iCs/>
          <w:color w:val="C00000"/>
          <w:sz w:val="30"/>
          <w:szCs w:val="30"/>
        </w:rPr>
        <w:t>: Enjeux</w:t>
      </w:r>
      <w:r w:rsidR="00125C59" w:rsidRPr="001620DC">
        <w:rPr>
          <w:rFonts w:asciiTheme="minorHAnsi" w:hAnsiTheme="minorHAnsi"/>
          <w:bCs/>
          <w:i/>
          <w:iCs/>
          <w:color w:val="C00000"/>
          <w:sz w:val="30"/>
          <w:szCs w:val="30"/>
        </w:rPr>
        <w:t xml:space="preserve"> &amp;</w:t>
      </w:r>
      <w:r w:rsidR="00DA47ED">
        <w:rPr>
          <w:rFonts w:asciiTheme="minorHAnsi" w:hAnsiTheme="minorHAnsi"/>
          <w:bCs/>
          <w:i/>
          <w:iCs/>
          <w:color w:val="C00000"/>
          <w:sz w:val="30"/>
          <w:szCs w:val="30"/>
        </w:rPr>
        <w:t xml:space="preserve"> </w:t>
      </w:r>
      <w:r w:rsidRPr="001620DC">
        <w:rPr>
          <w:rFonts w:asciiTheme="minorHAnsi" w:hAnsiTheme="minorHAnsi"/>
          <w:bCs/>
          <w:i/>
          <w:iCs/>
          <w:color w:val="C00000"/>
          <w:sz w:val="30"/>
          <w:szCs w:val="30"/>
        </w:rPr>
        <w:t>Opportunités».</w:t>
      </w:r>
    </w:p>
    <w:p w:rsidR="006D18E4" w:rsidRPr="006D18E4" w:rsidRDefault="006D18E4" w:rsidP="006D18E4"/>
    <w:p w:rsidR="001620DC" w:rsidRDefault="000D25C2" w:rsidP="007B0CE1">
      <w:pPr>
        <w:jc w:val="center"/>
        <w:rPr>
          <w:rFonts w:asciiTheme="minorHAnsi" w:hAnsiTheme="minorHAnsi"/>
          <w:sz w:val="26"/>
          <w:szCs w:val="26"/>
        </w:rPr>
      </w:pPr>
      <w:r w:rsidRPr="001620DC">
        <w:rPr>
          <w:rFonts w:asciiTheme="minorHAnsi" w:hAnsiTheme="minorHAnsi"/>
          <w:b/>
          <w:sz w:val="26"/>
          <w:szCs w:val="26"/>
        </w:rPr>
        <w:t>Avec la présence exceptionnelle de</w:t>
      </w:r>
      <w:r w:rsidRPr="00125C59">
        <w:rPr>
          <w:rFonts w:asciiTheme="minorHAnsi" w:hAnsiTheme="minorHAnsi"/>
          <w:b/>
          <w:color w:val="365F91" w:themeColor="accent1" w:themeShade="BF"/>
          <w:sz w:val="26"/>
          <w:szCs w:val="26"/>
        </w:rPr>
        <w:t xml:space="preserve"> M.</w:t>
      </w:r>
      <w:r w:rsidRPr="00125C59">
        <w:rPr>
          <w:rFonts w:asciiTheme="minorHAnsi" w:hAnsiTheme="minorHAnsi"/>
          <w:color w:val="365F91" w:themeColor="accent1" w:themeShade="BF"/>
          <w:sz w:val="26"/>
          <w:szCs w:val="26"/>
        </w:rPr>
        <w:t xml:space="preserve"> </w:t>
      </w:r>
      <w:r w:rsidRPr="00125C59">
        <w:rPr>
          <w:rFonts w:asciiTheme="minorHAnsi" w:hAnsiTheme="minorHAnsi"/>
          <w:b/>
          <w:color w:val="365F91" w:themeColor="accent1" w:themeShade="BF"/>
          <w:sz w:val="26"/>
          <w:szCs w:val="26"/>
        </w:rPr>
        <w:t>Philippe Chedanne</w:t>
      </w:r>
      <w:r w:rsidRPr="00125C59">
        <w:rPr>
          <w:rFonts w:asciiTheme="minorHAnsi" w:hAnsiTheme="minorHAnsi"/>
          <w:b/>
          <w:sz w:val="26"/>
          <w:szCs w:val="26"/>
        </w:rPr>
        <w:t xml:space="preserve">, </w:t>
      </w:r>
      <w:r w:rsidRPr="00125C59">
        <w:rPr>
          <w:rFonts w:asciiTheme="minorHAnsi" w:hAnsiTheme="minorHAnsi"/>
          <w:sz w:val="26"/>
          <w:szCs w:val="26"/>
        </w:rPr>
        <w:t xml:space="preserve">Directeur  </w:t>
      </w:r>
      <w:r w:rsidR="001620DC">
        <w:rPr>
          <w:rFonts w:asciiTheme="minorHAnsi" w:hAnsiTheme="minorHAnsi"/>
          <w:sz w:val="26"/>
          <w:szCs w:val="26"/>
        </w:rPr>
        <w:t xml:space="preserve">Adjoint du </w:t>
      </w:r>
    </w:p>
    <w:p w:rsidR="000D25C2" w:rsidRPr="00125C59" w:rsidRDefault="001620DC" w:rsidP="007B0CE1">
      <w:pPr>
        <w:jc w:val="center"/>
        <w:rPr>
          <w:rFonts w:asciiTheme="minorHAnsi" w:hAnsiTheme="minorHAnsi"/>
          <w:sz w:val="26"/>
          <w:szCs w:val="26"/>
        </w:rPr>
      </w:pPr>
      <w:r>
        <w:rPr>
          <w:rFonts w:asciiTheme="minorHAnsi" w:hAnsiTheme="minorHAnsi"/>
          <w:sz w:val="26"/>
          <w:szCs w:val="26"/>
        </w:rPr>
        <w:t>D</w:t>
      </w:r>
      <w:r w:rsidR="00125C59">
        <w:rPr>
          <w:rFonts w:asciiTheme="minorHAnsi" w:hAnsiTheme="minorHAnsi"/>
          <w:sz w:val="26"/>
          <w:szCs w:val="26"/>
        </w:rPr>
        <w:t>épartement Afrique C</w:t>
      </w:r>
      <w:r w:rsidR="000D25C2" w:rsidRPr="00125C59">
        <w:rPr>
          <w:rFonts w:asciiTheme="minorHAnsi" w:hAnsiTheme="minorHAnsi"/>
          <w:sz w:val="26"/>
          <w:szCs w:val="26"/>
        </w:rPr>
        <w:t xml:space="preserve">entrale et Nigéria à l’Agence Française de Développement, de </w:t>
      </w:r>
      <w:r>
        <w:rPr>
          <w:rFonts w:asciiTheme="minorHAnsi" w:hAnsiTheme="minorHAnsi"/>
          <w:sz w:val="26"/>
          <w:szCs w:val="26"/>
        </w:rPr>
        <w:t xml:space="preserve">       </w:t>
      </w:r>
      <w:r w:rsidR="000D25C2" w:rsidRPr="00125C59">
        <w:rPr>
          <w:rFonts w:asciiTheme="minorHAnsi" w:hAnsiTheme="minorHAnsi"/>
          <w:b/>
          <w:color w:val="365F91" w:themeColor="accent1" w:themeShade="BF"/>
          <w:sz w:val="26"/>
          <w:szCs w:val="26"/>
        </w:rPr>
        <w:t>M. Pierre Mazeau</w:t>
      </w:r>
      <w:r w:rsidR="000D25C2" w:rsidRPr="00125C59">
        <w:rPr>
          <w:rFonts w:asciiTheme="minorHAnsi" w:hAnsiTheme="minorHAnsi"/>
          <w:b/>
          <w:sz w:val="26"/>
          <w:szCs w:val="26"/>
        </w:rPr>
        <w:t xml:space="preserve">, </w:t>
      </w:r>
      <w:r w:rsidR="000D25C2" w:rsidRPr="00125C59">
        <w:rPr>
          <w:rFonts w:asciiTheme="minorHAnsi" w:hAnsiTheme="minorHAnsi"/>
          <w:sz w:val="26"/>
          <w:szCs w:val="26"/>
        </w:rPr>
        <w:t xml:space="preserve">Délégué Général du Global Compact de Nations Unis en France et Chef de Mission RSE à la Direction de Développement Durable du Groupe EDF et de </w:t>
      </w:r>
      <w:r>
        <w:rPr>
          <w:rFonts w:asciiTheme="minorHAnsi" w:hAnsiTheme="minorHAnsi"/>
          <w:sz w:val="26"/>
          <w:szCs w:val="26"/>
        </w:rPr>
        <w:t xml:space="preserve">                  </w:t>
      </w:r>
      <w:r w:rsidR="000D25C2" w:rsidRPr="00125C59">
        <w:rPr>
          <w:rFonts w:asciiTheme="minorHAnsi" w:hAnsiTheme="minorHAnsi"/>
          <w:b/>
          <w:color w:val="365F91" w:themeColor="accent1" w:themeShade="BF"/>
          <w:sz w:val="26"/>
          <w:szCs w:val="26"/>
        </w:rPr>
        <w:t>M. Bruno Duval</w:t>
      </w:r>
      <w:r w:rsidR="000D25C2" w:rsidRPr="00125C59">
        <w:rPr>
          <w:rFonts w:asciiTheme="minorHAnsi" w:hAnsiTheme="minorHAnsi"/>
          <w:sz w:val="26"/>
          <w:szCs w:val="26"/>
        </w:rPr>
        <w:t xml:space="preserve"> </w:t>
      </w:r>
      <w:r w:rsidR="000D25C2" w:rsidRPr="00125C59">
        <w:rPr>
          <w:rFonts w:asciiTheme="minorHAnsi" w:hAnsiTheme="minorHAnsi" w:cs="Arial"/>
          <w:color w:val="222222"/>
          <w:sz w:val="26"/>
          <w:szCs w:val="26"/>
        </w:rPr>
        <w:t xml:space="preserve">Président Directeur Général de </w:t>
      </w:r>
      <w:r w:rsidR="000D25C2" w:rsidRPr="00125C59">
        <w:rPr>
          <w:rFonts w:asciiTheme="minorHAnsi" w:hAnsiTheme="minorHAnsi" w:cs="Arial"/>
          <w:bCs/>
          <w:color w:val="222222"/>
          <w:sz w:val="26"/>
          <w:szCs w:val="26"/>
        </w:rPr>
        <w:t>SAVCO, membre de Global Compact.</w:t>
      </w:r>
    </w:p>
    <w:p w:rsidR="000D25C2" w:rsidRPr="0064517F" w:rsidRDefault="000D25C2" w:rsidP="007B0CE1">
      <w:pPr>
        <w:ind w:right="17" w:firstLine="426"/>
        <w:jc w:val="center"/>
        <w:rPr>
          <w:rFonts w:asciiTheme="minorHAnsi" w:hAnsiTheme="minorHAnsi" w:cs="Arial"/>
          <w:szCs w:val="32"/>
        </w:rPr>
      </w:pPr>
    </w:p>
    <w:p w:rsidR="0064517F" w:rsidRPr="001620DC" w:rsidRDefault="0064517F" w:rsidP="00125C59">
      <w:pPr>
        <w:ind w:firstLine="708"/>
        <w:jc w:val="both"/>
        <w:rPr>
          <w:rFonts w:asciiTheme="minorHAnsi" w:hAnsiTheme="minorHAnsi"/>
          <w:sz w:val="22"/>
          <w:szCs w:val="22"/>
        </w:rPr>
      </w:pPr>
      <w:r w:rsidRPr="007B0CE1">
        <w:rPr>
          <w:rFonts w:asciiTheme="minorHAnsi" w:hAnsiTheme="minorHAnsi"/>
          <w:sz w:val="22"/>
          <w:szCs w:val="22"/>
        </w:rPr>
        <w:t xml:space="preserve">La RSE – </w:t>
      </w:r>
      <w:r w:rsidRPr="00A96FF0">
        <w:rPr>
          <w:rFonts w:asciiTheme="minorHAnsi" w:hAnsiTheme="minorHAnsi"/>
          <w:b/>
          <w:sz w:val="22"/>
          <w:szCs w:val="22"/>
        </w:rPr>
        <w:t>Responsabilité Sociale des Entreprises</w:t>
      </w:r>
      <w:r w:rsidRPr="007B0CE1">
        <w:rPr>
          <w:rFonts w:asciiTheme="minorHAnsi" w:hAnsiTheme="minorHAnsi"/>
          <w:sz w:val="22"/>
          <w:szCs w:val="22"/>
        </w:rPr>
        <w:t xml:space="preserve"> – demande aux entreprises de répondre de leurs actes vis-à-vis des effets qu’elles exercent sur la </w:t>
      </w:r>
      <w:r w:rsidRPr="00A96FF0">
        <w:rPr>
          <w:rFonts w:asciiTheme="minorHAnsi" w:hAnsiTheme="minorHAnsi"/>
          <w:b/>
          <w:sz w:val="22"/>
          <w:szCs w:val="22"/>
        </w:rPr>
        <w:t>société</w:t>
      </w:r>
      <w:r w:rsidRPr="007B0CE1">
        <w:rPr>
          <w:rFonts w:asciiTheme="minorHAnsi" w:hAnsiTheme="minorHAnsi"/>
          <w:sz w:val="22"/>
          <w:szCs w:val="22"/>
        </w:rPr>
        <w:t xml:space="preserve"> et </w:t>
      </w:r>
      <w:r w:rsidRPr="00A96FF0">
        <w:rPr>
          <w:rFonts w:asciiTheme="minorHAnsi" w:hAnsiTheme="minorHAnsi"/>
          <w:b/>
          <w:sz w:val="22"/>
          <w:szCs w:val="22"/>
        </w:rPr>
        <w:t>l’environnement</w:t>
      </w:r>
      <w:r w:rsidRPr="007B0CE1">
        <w:rPr>
          <w:rFonts w:asciiTheme="minorHAnsi" w:hAnsiTheme="minorHAnsi"/>
          <w:sz w:val="22"/>
          <w:szCs w:val="22"/>
        </w:rPr>
        <w:t xml:space="preserve"> et ce, par des démarches </w:t>
      </w:r>
      <w:r w:rsidRPr="00A96FF0">
        <w:rPr>
          <w:rFonts w:asciiTheme="minorHAnsi" w:hAnsiTheme="minorHAnsi"/>
          <w:b/>
          <w:sz w:val="22"/>
          <w:szCs w:val="22"/>
        </w:rPr>
        <w:t>transparentes</w:t>
      </w:r>
      <w:r w:rsidRPr="007B0CE1">
        <w:rPr>
          <w:rFonts w:asciiTheme="minorHAnsi" w:hAnsiTheme="minorHAnsi"/>
          <w:sz w:val="22"/>
          <w:szCs w:val="22"/>
        </w:rPr>
        <w:t xml:space="preserve"> et </w:t>
      </w:r>
      <w:r w:rsidRPr="00A96FF0">
        <w:rPr>
          <w:rFonts w:asciiTheme="minorHAnsi" w:hAnsiTheme="minorHAnsi"/>
          <w:b/>
          <w:sz w:val="22"/>
          <w:szCs w:val="22"/>
        </w:rPr>
        <w:t>éthiques</w:t>
      </w:r>
      <w:r w:rsidRPr="007B0CE1">
        <w:rPr>
          <w:rFonts w:asciiTheme="minorHAnsi" w:hAnsiTheme="minorHAnsi"/>
          <w:sz w:val="22"/>
          <w:szCs w:val="22"/>
        </w:rPr>
        <w:t>.</w:t>
      </w:r>
      <w:r w:rsidR="00125C59">
        <w:rPr>
          <w:rFonts w:asciiTheme="minorHAnsi" w:hAnsiTheme="minorHAnsi"/>
          <w:sz w:val="22"/>
          <w:szCs w:val="22"/>
        </w:rPr>
        <w:t xml:space="preserve"> </w:t>
      </w:r>
      <w:r w:rsidRPr="001620DC">
        <w:rPr>
          <w:rFonts w:asciiTheme="minorHAnsi" w:hAnsiTheme="minorHAnsi"/>
          <w:sz w:val="22"/>
          <w:szCs w:val="22"/>
        </w:rPr>
        <w:t xml:space="preserve">Pour cela, l’entreprise doit respecter sa </w:t>
      </w:r>
      <w:r w:rsidR="001620DC">
        <w:rPr>
          <w:rFonts w:asciiTheme="minorHAnsi" w:hAnsiTheme="minorHAnsi"/>
          <w:sz w:val="22"/>
          <w:szCs w:val="22"/>
        </w:rPr>
        <w:t>g</w:t>
      </w:r>
      <w:r w:rsidRPr="001620DC">
        <w:rPr>
          <w:rFonts w:asciiTheme="minorHAnsi" w:hAnsiTheme="minorHAnsi"/>
          <w:sz w:val="22"/>
          <w:szCs w:val="22"/>
        </w:rPr>
        <w:t xml:space="preserve">ouvernance, les </w:t>
      </w:r>
      <w:r w:rsidR="001620DC">
        <w:rPr>
          <w:rFonts w:asciiTheme="minorHAnsi" w:hAnsiTheme="minorHAnsi"/>
          <w:sz w:val="22"/>
          <w:szCs w:val="22"/>
        </w:rPr>
        <w:t>droits de l’h</w:t>
      </w:r>
      <w:r w:rsidRPr="001620DC">
        <w:rPr>
          <w:rFonts w:asciiTheme="minorHAnsi" w:hAnsiTheme="minorHAnsi"/>
          <w:sz w:val="22"/>
          <w:szCs w:val="22"/>
        </w:rPr>
        <w:t xml:space="preserve">omme, les </w:t>
      </w:r>
      <w:r w:rsidR="001620DC">
        <w:rPr>
          <w:rFonts w:asciiTheme="minorHAnsi" w:hAnsiTheme="minorHAnsi"/>
          <w:sz w:val="22"/>
          <w:szCs w:val="22"/>
        </w:rPr>
        <w:t>r</w:t>
      </w:r>
      <w:r w:rsidRPr="001620DC">
        <w:rPr>
          <w:rFonts w:asciiTheme="minorHAnsi" w:hAnsiTheme="minorHAnsi"/>
          <w:sz w:val="22"/>
          <w:szCs w:val="22"/>
        </w:rPr>
        <w:t>elations</w:t>
      </w:r>
      <w:r w:rsidR="00125C59" w:rsidRPr="001620DC">
        <w:rPr>
          <w:rFonts w:asciiTheme="minorHAnsi" w:hAnsiTheme="minorHAnsi"/>
          <w:sz w:val="22"/>
          <w:szCs w:val="22"/>
        </w:rPr>
        <w:t xml:space="preserve"> et </w:t>
      </w:r>
      <w:r w:rsidR="001620DC">
        <w:rPr>
          <w:rFonts w:asciiTheme="minorHAnsi" w:hAnsiTheme="minorHAnsi"/>
          <w:sz w:val="22"/>
          <w:szCs w:val="22"/>
        </w:rPr>
        <w:t>conditions de t</w:t>
      </w:r>
      <w:r w:rsidRPr="001620DC">
        <w:rPr>
          <w:rFonts w:asciiTheme="minorHAnsi" w:hAnsiTheme="minorHAnsi"/>
          <w:sz w:val="22"/>
          <w:szCs w:val="22"/>
        </w:rPr>
        <w:t xml:space="preserve">ravail, </w:t>
      </w:r>
      <w:r w:rsidR="001620DC">
        <w:rPr>
          <w:rFonts w:asciiTheme="minorHAnsi" w:hAnsiTheme="minorHAnsi"/>
          <w:sz w:val="22"/>
          <w:szCs w:val="22"/>
        </w:rPr>
        <w:t>l’e</w:t>
      </w:r>
      <w:r w:rsidRPr="001620DC">
        <w:rPr>
          <w:rFonts w:asciiTheme="minorHAnsi" w:hAnsiTheme="minorHAnsi"/>
          <w:sz w:val="22"/>
          <w:szCs w:val="22"/>
        </w:rPr>
        <w:t>nvironnement, les attentes des parties prenantes, les communautés et le développement local.</w:t>
      </w:r>
    </w:p>
    <w:p w:rsidR="0064517F" w:rsidRPr="001620DC" w:rsidRDefault="0064517F" w:rsidP="007B0CE1">
      <w:pPr>
        <w:jc w:val="both"/>
        <w:rPr>
          <w:rFonts w:asciiTheme="minorHAnsi" w:hAnsiTheme="minorHAnsi"/>
          <w:sz w:val="22"/>
          <w:szCs w:val="22"/>
        </w:rPr>
      </w:pPr>
      <w:r w:rsidRPr="001620DC">
        <w:rPr>
          <w:rFonts w:asciiTheme="minorHAnsi" w:hAnsiTheme="minorHAnsi"/>
          <w:sz w:val="22"/>
          <w:szCs w:val="22"/>
        </w:rPr>
        <w:t>Plusieurs démarches encouragent la RSE en France et malgré les idées reçues cette politique de responsabilité sociale à de nombreux avantages et un très bon retour sur inve</w:t>
      </w:r>
      <w:r w:rsidR="00DA47ED">
        <w:rPr>
          <w:rFonts w:asciiTheme="minorHAnsi" w:hAnsiTheme="minorHAnsi"/>
          <w:sz w:val="22"/>
          <w:szCs w:val="22"/>
        </w:rPr>
        <w:t>stissement, entre elles</w:t>
      </w:r>
      <w:r w:rsidRPr="001620DC">
        <w:rPr>
          <w:rFonts w:asciiTheme="minorHAnsi" w:hAnsiTheme="minorHAnsi"/>
          <w:sz w:val="22"/>
          <w:szCs w:val="22"/>
        </w:rPr>
        <w:t> :</w:t>
      </w:r>
    </w:p>
    <w:p w:rsidR="0064517F" w:rsidRPr="001620DC" w:rsidRDefault="0064517F" w:rsidP="007B0CE1">
      <w:pPr>
        <w:pStyle w:val="Paragraphedeliste"/>
        <w:numPr>
          <w:ilvl w:val="0"/>
          <w:numId w:val="1"/>
        </w:numPr>
        <w:spacing w:line="240" w:lineRule="auto"/>
        <w:jc w:val="both"/>
      </w:pPr>
      <w:r w:rsidRPr="001620DC">
        <w:t>L’amélioration de l’efficacité interne qui découle sur une meilleure performance financière</w:t>
      </w:r>
      <w:r w:rsidR="00F4514B" w:rsidRPr="001620DC">
        <w:t>.</w:t>
      </w:r>
    </w:p>
    <w:p w:rsidR="0064517F" w:rsidRPr="001620DC" w:rsidRDefault="0064517F" w:rsidP="007B0CE1">
      <w:pPr>
        <w:pStyle w:val="Paragraphedeliste"/>
        <w:numPr>
          <w:ilvl w:val="0"/>
          <w:numId w:val="1"/>
        </w:numPr>
        <w:spacing w:line="240" w:lineRule="auto"/>
        <w:jc w:val="both"/>
      </w:pPr>
      <w:r w:rsidRPr="001620DC">
        <w:t>Diminution des profils de risques</w:t>
      </w:r>
      <w:r w:rsidR="00F4514B" w:rsidRPr="001620DC">
        <w:t>.</w:t>
      </w:r>
    </w:p>
    <w:p w:rsidR="0064517F" w:rsidRPr="001620DC" w:rsidRDefault="0064517F" w:rsidP="007B0CE1">
      <w:pPr>
        <w:pStyle w:val="Paragraphedeliste"/>
        <w:numPr>
          <w:ilvl w:val="0"/>
          <w:numId w:val="1"/>
        </w:numPr>
        <w:spacing w:line="240" w:lineRule="auto"/>
        <w:jc w:val="both"/>
      </w:pPr>
      <w:r w:rsidRPr="001620DC">
        <w:t>Un accès plus facile aux capitaux grâce à de meilleures relations avec la communauté des investisseurs</w:t>
      </w:r>
      <w:r w:rsidR="00F4514B" w:rsidRPr="001620DC">
        <w:t>.</w:t>
      </w:r>
    </w:p>
    <w:p w:rsidR="0064517F" w:rsidRPr="001620DC" w:rsidRDefault="0064517F" w:rsidP="007B0CE1">
      <w:pPr>
        <w:pStyle w:val="Paragraphedeliste"/>
        <w:numPr>
          <w:ilvl w:val="0"/>
          <w:numId w:val="1"/>
        </w:numPr>
        <w:spacing w:line="240" w:lineRule="auto"/>
        <w:jc w:val="both"/>
      </w:pPr>
      <w:r w:rsidRPr="001620DC">
        <w:t>Amélioration de l’image de marque de l’entreprise et une meilleure réputation par l’amélioration des relations employés-salariés, avec les collectivités environnantes et le respect des normes, des droits et des communautés.</w:t>
      </w:r>
    </w:p>
    <w:p w:rsidR="0064517F" w:rsidRPr="00F4514B" w:rsidRDefault="0064517F" w:rsidP="007B0CE1">
      <w:pPr>
        <w:ind w:firstLine="360"/>
        <w:jc w:val="both"/>
        <w:rPr>
          <w:rFonts w:asciiTheme="minorHAnsi" w:hAnsiTheme="minorHAnsi"/>
          <w:sz w:val="22"/>
          <w:szCs w:val="22"/>
        </w:rPr>
      </w:pPr>
      <w:r w:rsidRPr="00F4514B">
        <w:rPr>
          <w:rFonts w:asciiTheme="minorHAnsi" w:hAnsiTheme="minorHAnsi"/>
          <w:sz w:val="22"/>
          <w:szCs w:val="22"/>
        </w:rPr>
        <w:t xml:space="preserve">Ainsi, de nombreuses études </w:t>
      </w:r>
      <w:r w:rsidR="00F4514B" w:rsidRPr="00F4514B">
        <w:rPr>
          <w:rFonts w:asciiTheme="minorHAnsi" w:hAnsiTheme="minorHAnsi"/>
          <w:sz w:val="22"/>
          <w:szCs w:val="22"/>
        </w:rPr>
        <w:t xml:space="preserve">montrent </w:t>
      </w:r>
      <w:r w:rsidR="00F4514B">
        <w:rPr>
          <w:rFonts w:asciiTheme="minorHAnsi" w:eastAsiaTheme="minorHAnsi" w:hAnsiTheme="minorHAnsi" w:cs="MyriadPro-Regular"/>
          <w:sz w:val="22"/>
          <w:szCs w:val="22"/>
          <w:lang w:eastAsia="en-US"/>
        </w:rPr>
        <w:t>que l</w:t>
      </w:r>
      <w:r w:rsidR="00F4514B" w:rsidRPr="00F4514B">
        <w:rPr>
          <w:rFonts w:asciiTheme="minorHAnsi" w:eastAsiaTheme="minorHAnsi" w:hAnsiTheme="minorHAnsi" w:cs="MyriadPro-Regular"/>
          <w:sz w:val="22"/>
          <w:szCs w:val="22"/>
          <w:lang w:eastAsia="en-US"/>
        </w:rPr>
        <w:t>es appels d’</w:t>
      </w:r>
      <w:r w:rsidR="00F4514B">
        <w:rPr>
          <w:rFonts w:asciiTheme="minorHAnsi" w:eastAsiaTheme="minorHAnsi" w:hAnsiTheme="minorHAnsi" w:cs="MyriadPro-Regular"/>
          <w:sz w:val="22"/>
          <w:szCs w:val="22"/>
          <w:lang w:eastAsia="en-US"/>
        </w:rPr>
        <w:t>off</w:t>
      </w:r>
      <w:r w:rsidR="00F4514B" w:rsidRPr="00F4514B">
        <w:rPr>
          <w:rFonts w:asciiTheme="minorHAnsi" w:eastAsiaTheme="minorHAnsi" w:hAnsiTheme="minorHAnsi" w:cs="MyriadPro-Regular"/>
          <w:sz w:val="22"/>
          <w:szCs w:val="22"/>
          <w:lang w:eastAsia="en-US"/>
        </w:rPr>
        <w:t>res publics</w:t>
      </w:r>
      <w:r w:rsidR="00F4514B">
        <w:rPr>
          <w:rFonts w:asciiTheme="minorHAnsi" w:eastAsiaTheme="minorHAnsi" w:hAnsiTheme="minorHAnsi" w:cs="MyriadPro-Regular"/>
          <w:sz w:val="22"/>
          <w:szCs w:val="22"/>
          <w:lang w:eastAsia="en-US"/>
        </w:rPr>
        <w:t xml:space="preserve"> au niveau national et international incluent de plus en plus de</w:t>
      </w:r>
      <w:r w:rsidR="00F4514B" w:rsidRPr="00F4514B">
        <w:rPr>
          <w:rFonts w:asciiTheme="minorHAnsi" w:eastAsiaTheme="minorHAnsi" w:hAnsiTheme="minorHAnsi" w:cs="MyriadPro-Regular"/>
          <w:sz w:val="22"/>
          <w:szCs w:val="22"/>
          <w:lang w:eastAsia="en-US"/>
        </w:rPr>
        <w:t xml:space="preserve"> clauses de responsabilité </w:t>
      </w:r>
      <w:r w:rsidR="001620DC" w:rsidRPr="00F4514B">
        <w:rPr>
          <w:rFonts w:asciiTheme="minorHAnsi" w:eastAsiaTheme="minorHAnsi" w:hAnsiTheme="minorHAnsi" w:cs="MyriadPro-Regular"/>
          <w:sz w:val="22"/>
          <w:szCs w:val="22"/>
          <w:lang w:eastAsia="en-US"/>
        </w:rPr>
        <w:t>sociale</w:t>
      </w:r>
      <w:r w:rsidR="001620DC" w:rsidRPr="00F4514B">
        <w:rPr>
          <w:rFonts w:asciiTheme="minorHAnsi" w:hAnsiTheme="minorHAnsi"/>
          <w:sz w:val="22"/>
          <w:szCs w:val="22"/>
        </w:rPr>
        <w:t>.</w:t>
      </w:r>
    </w:p>
    <w:p w:rsidR="004C4ABB" w:rsidRPr="007B0CE1" w:rsidRDefault="004C4ABB" w:rsidP="007B0CE1">
      <w:pPr>
        <w:jc w:val="both"/>
        <w:rPr>
          <w:rFonts w:asciiTheme="minorHAnsi" w:hAnsiTheme="minorHAnsi"/>
          <w:sz w:val="22"/>
          <w:szCs w:val="22"/>
        </w:rPr>
      </w:pPr>
    </w:p>
    <w:p w:rsidR="00A96FF0" w:rsidRPr="002552B8" w:rsidRDefault="00D7577A" w:rsidP="002552B8">
      <w:pPr>
        <w:ind w:firstLine="360"/>
        <w:jc w:val="both"/>
        <w:rPr>
          <w:rFonts w:asciiTheme="minorHAnsi" w:hAnsiTheme="minorHAnsi"/>
          <w:sz w:val="22"/>
          <w:szCs w:val="22"/>
        </w:rPr>
      </w:pPr>
      <w:r>
        <w:rPr>
          <w:rFonts w:asciiTheme="minorHAnsi" w:hAnsiTheme="minorHAnsi"/>
          <w:sz w:val="22"/>
          <w:szCs w:val="22"/>
        </w:rPr>
        <w:t>L</w:t>
      </w:r>
      <w:r w:rsidR="007B0CE1" w:rsidRPr="007B0CE1">
        <w:rPr>
          <w:rFonts w:asciiTheme="minorHAnsi" w:hAnsiTheme="minorHAnsi"/>
          <w:sz w:val="22"/>
          <w:szCs w:val="22"/>
        </w:rPr>
        <w:t>’</w:t>
      </w:r>
      <w:r w:rsidR="007B0CE1" w:rsidRPr="00A96FF0">
        <w:rPr>
          <w:rFonts w:asciiTheme="minorHAnsi" w:hAnsiTheme="minorHAnsi"/>
          <w:b/>
          <w:sz w:val="22"/>
          <w:szCs w:val="22"/>
        </w:rPr>
        <w:t>ADEC-NS</w:t>
      </w:r>
      <w:r w:rsidR="007B0CE1" w:rsidRPr="007B0CE1">
        <w:rPr>
          <w:rFonts w:asciiTheme="minorHAnsi" w:hAnsiTheme="minorHAnsi"/>
          <w:sz w:val="22"/>
          <w:szCs w:val="22"/>
        </w:rPr>
        <w:t xml:space="preserve">, </w:t>
      </w:r>
      <w:r w:rsidR="007B0CE1" w:rsidRPr="00A96FF0">
        <w:rPr>
          <w:rFonts w:asciiTheme="minorHAnsi" w:hAnsiTheme="minorHAnsi"/>
          <w:b/>
          <w:sz w:val="22"/>
          <w:szCs w:val="22"/>
        </w:rPr>
        <w:t>Global Compact</w:t>
      </w:r>
      <w:r w:rsidR="00A96FF0">
        <w:rPr>
          <w:rFonts w:asciiTheme="minorHAnsi" w:hAnsiTheme="minorHAnsi"/>
          <w:b/>
          <w:sz w:val="22"/>
          <w:szCs w:val="22"/>
        </w:rPr>
        <w:t xml:space="preserve"> France</w:t>
      </w:r>
      <w:r w:rsidR="000D25C2" w:rsidRPr="007B0CE1">
        <w:rPr>
          <w:rFonts w:asciiTheme="minorHAnsi" w:hAnsiTheme="minorHAnsi"/>
          <w:sz w:val="22"/>
          <w:szCs w:val="22"/>
        </w:rPr>
        <w:t xml:space="preserve"> </w:t>
      </w:r>
      <w:r w:rsidR="007B0CE1" w:rsidRPr="007B0CE1">
        <w:rPr>
          <w:rFonts w:asciiTheme="minorHAnsi" w:hAnsiTheme="minorHAnsi"/>
          <w:sz w:val="22"/>
          <w:szCs w:val="22"/>
        </w:rPr>
        <w:t xml:space="preserve">et </w:t>
      </w:r>
      <w:r w:rsidR="007B0CE1" w:rsidRPr="00A96FF0">
        <w:rPr>
          <w:rFonts w:asciiTheme="minorHAnsi" w:hAnsiTheme="minorHAnsi"/>
          <w:b/>
          <w:sz w:val="22"/>
          <w:szCs w:val="22"/>
        </w:rPr>
        <w:t>l’A</w:t>
      </w:r>
      <w:r w:rsidR="002552B8">
        <w:rPr>
          <w:rFonts w:asciiTheme="minorHAnsi" w:hAnsiTheme="minorHAnsi"/>
          <w:b/>
          <w:sz w:val="22"/>
          <w:szCs w:val="22"/>
        </w:rPr>
        <w:t xml:space="preserve">gence </w:t>
      </w:r>
      <w:r w:rsidR="007B0CE1" w:rsidRPr="00A96FF0">
        <w:rPr>
          <w:rFonts w:asciiTheme="minorHAnsi" w:hAnsiTheme="minorHAnsi"/>
          <w:b/>
          <w:sz w:val="22"/>
          <w:szCs w:val="22"/>
        </w:rPr>
        <w:t>F</w:t>
      </w:r>
      <w:r w:rsidR="002552B8">
        <w:rPr>
          <w:rFonts w:asciiTheme="minorHAnsi" w:hAnsiTheme="minorHAnsi"/>
          <w:b/>
          <w:sz w:val="22"/>
          <w:szCs w:val="22"/>
        </w:rPr>
        <w:t xml:space="preserve">rançaise de </w:t>
      </w:r>
      <w:r w:rsidR="007B0CE1" w:rsidRPr="00A96FF0">
        <w:rPr>
          <w:rFonts w:asciiTheme="minorHAnsi" w:hAnsiTheme="minorHAnsi"/>
          <w:b/>
          <w:sz w:val="22"/>
          <w:szCs w:val="22"/>
        </w:rPr>
        <w:t>D</w:t>
      </w:r>
      <w:r w:rsidR="002552B8">
        <w:rPr>
          <w:rFonts w:asciiTheme="minorHAnsi" w:hAnsiTheme="minorHAnsi"/>
          <w:b/>
          <w:sz w:val="22"/>
          <w:szCs w:val="22"/>
        </w:rPr>
        <w:t>éveloppement</w:t>
      </w:r>
      <w:r w:rsidR="007B0CE1" w:rsidRPr="007B0CE1">
        <w:rPr>
          <w:rFonts w:asciiTheme="minorHAnsi" w:hAnsiTheme="minorHAnsi"/>
          <w:sz w:val="22"/>
          <w:szCs w:val="22"/>
        </w:rPr>
        <w:t xml:space="preserve">, </w:t>
      </w:r>
      <w:r w:rsidR="000D25C2" w:rsidRPr="007B0CE1">
        <w:rPr>
          <w:rFonts w:asciiTheme="minorHAnsi" w:hAnsiTheme="minorHAnsi"/>
          <w:sz w:val="22"/>
          <w:szCs w:val="22"/>
        </w:rPr>
        <w:t xml:space="preserve">acteurs </w:t>
      </w:r>
      <w:r w:rsidR="007B0CE1" w:rsidRPr="007B0CE1">
        <w:rPr>
          <w:rFonts w:asciiTheme="minorHAnsi" w:hAnsiTheme="minorHAnsi"/>
          <w:sz w:val="22"/>
          <w:szCs w:val="22"/>
        </w:rPr>
        <w:t xml:space="preserve">dans la démarche RSE </w:t>
      </w:r>
      <w:r w:rsidR="001620DC">
        <w:rPr>
          <w:rFonts w:asciiTheme="minorHAnsi" w:hAnsiTheme="minorHAnsi"/>
          <w:sz w:val="22"/>
          <w:szCs w:val="22"/>
        </w:rPr>
        <w:t>en France et</w:t>
      </w:r>
      <w:r w:rsidR="000630CC">
        <w:rPr>
          <w:rFonts w:asciiTheme="minorHAnsi" w:hAnsiTheme="minorHAnsi"/>
          <w:sz w:val="22"/>
          <w:szCs w:val="22"/>
        </w:rPr>
        <w:t xml:space="preserve"> à </w:t>
      </w:r>
      <w:r w:rsidR="001620DC">
        <w:rPr>
          <w:rFonts w:asciiTheme="minorHAnsi" w:hAnsiTheme="minorHAnsi"/>
          <w:sz w:val="22"/>
          <w:szCs w:val="22"/>
        </w:rPr>
        <w:t xml:space="preserve">l’international, </w:t>
      </w:r>
      <w:r w:rsidR="007B0CE1" w:rsidRPr="007B0CE1">
        <w:rPr>
          <w:rFonts w:asciiTheme="minorHAnsi" w:hAnsiTheme="minorHAnsi"/>
          <w:sz w:val="22"/>
          <w:szCs w:val="22"/>
        </w:rPr>
        <w:t>souhaitent</w:t>
      </w:r>
      <w:r>
        <w:rPr>
          <w:rFonts w:asciiTheme="minorHAnsi" w:hAnsiTheme="minorHAnsi"/>
          <w:sz w:val="22"/>
          <w:szCs w:val="22"/>
        </w:rPr>
        <w:t xml:space="preserve"> à cet effet </w:t>
      </w:r>
      <w:r w:rsidR="007B0CE1" w:rsidRPr="007B0CE1">
        <w:rPr>
          <w:rFonts w:asciiTheme="minorHAnsi" w:hAnsiTheme="minorHAnsi"/>
          <w:sz w:val="22"/>
          <w:szCs w:val="22"/>
        </w:rPr>
        <w:t xml:space="preserve"> vous convier </w:t>
      </w:r>
      <w:r w:rsidR="001620DC">
        <w:rPr>
          <w:rFonts w:asciiTheme="minorHAnsi" w:hAnsiTheme="minorHAnsi"/>
          <w:sz w:val="22"/>
          <w:szCs w:val="22"/>
        </w:rPr>
        <w:t>à ce</w:t>
      </w:r>
      <w:r w:rsidR="007B0CE1" w:rsidRPr="007B0CE1">
        <w:rPr>
          <w:rFonts w:asciiTheme="minorHAnsi" w:hAnsiTheme="minorHAnsi"/>
          <w:sz w:val="22"/>
          <w:szCs w:val="22"/>
        </w:rPr>
        <w:t xml:space="preserve"> </w:t>
      </w:r>
      <w:r w:rsidR="000D25C2" w:rsidRPr="00A96FF0">
        <w:rPr>
          <w:rFonts w:asciiTheme="minorHAnsi" w:hAnsiTheme="minorHAnsi"/>
          <w:b/>
          <w:sz w:val="22"/>
          <w:szCs w:val="22"/>
        </w:rPr>
        <w:t xml:space="preserve">dîner-débat </w:t>
      </w:r>
      <w:r w:rsidR="007B0CE1" w:rsidRPr="007B0CE1">
        <w:rPr>
          <w:rFonts w:asciiTheme="minorHAnsi" w:hAnsiTheme="minorHAnsi"/>
          <w:sz w:val="22"/>
          <w:szCs w:val="22"/>
        </w:rPr>
        <w:t>qui rassemblera</w:t>
      </w:r>
      <w:r w:rsidR="000D25C2" w:rsidRPr="007B0CE1">
        <w:rPr>
          <w:rFonts w:asciiTheme="minorHAnsi" w:hAnsiTheme="minorHAnsi"/>
          <w:sz w:val="22"/>
          <w:szCs w:val="22"/>
        </w:rPr>
        <w:t xml:space="preserve"> </w:t>
      </w:r>
      <w:r w:rsidR="001620DC">
        <w:rPr>
          <w:rFonts w:asciiTheme="minorHAnsi" w:hAnsiTheme="minorHAnsi"/>
          <w:b/>
          <w:sz w:val="22"/>
          <w:szCs w:val="22"/>
        </w:rPr>
        <w:t xml:space="preserve">les différents acteurs économiques de la région autour de la </w:t>
      </w:r>
      <w:r w:rsidR="000D25C2" w:rsidRPr="007B0CE1">
        <w:rPr>
          <w:rFonts w:asciiTheme="minorHAnsi" w:hAnsiTheme="minorHAnsi"/>
          <w:sz w:val="22"/>
          <w:szCs w:val="22"/>
        </w:rPr>
        <w:t xml:space="preserve"> </w:t>
      </w:r>
      <w:r w:rsidR="000D25C2" w:rsidRPr="00A96FF0">
        <w:rPr>
          <w:rFonts w:asciiTheme="minorHAnsi" w:hAnsiTheme="minorHAnsi"/>
          <w:b/>
          <w:sz w:val="22"/>
          <w:szCs w:val="22"/>
        </w:rPr>
        <w:t>RSE</w:t>
      </w:r>
      <w:r w:rsidR="000D25C2" w:rsidRPr="007B0CE1">
        <w:rPr>
          <w:rFonts w:asciiTheme="minorHAnsi" w:hAnsiTheme="minorHAnsi"/>
          <w:sz w:val="22"/>
          <w:szCs w:val="22"/>
        </w:rPr>
        <w:t xml:space="preserve"> et de </w:t>
      </w:r>
      <w:r w:rsidR="000D25C2" w:rsidRPr="00A96FF0">
        <w:rPr>
          <w:rFonts w:asciiTheme="minorHAnsi" w:hAnsiTheme="minorHAnsi"/>
          <w:b/>
          <w:sz w:val="22"/>
          <w:szCs w:val="22"/>
        </w:rPr>
        <w:t>Développement</w:t>
      </w:r>
      <w:r w:rsidR="000D25C2" w:rsidRPr="007B0CE1">
        <w:rPr>
          <w:rFonts w:asciiTheme="minorHAnsi" w:hAnsiTheme="minorHAnsi"/>
          <w:sz w:val="22"/>
          <w:szCs w:val="22"/>
        </w:rPr>
        <w:t xml:space="preserve"> </w:t>
      </w:r>
      <w:r w:rsidR="000D25C2" w:rsidRPr="00A96FF0">
        <w:rPr>
          <w:rFonts w:asciiTheme="minorHAnsi" w:hAnsiTheme="minorHAnsi"/>
          <w:b/>
          <w:sz w:val="22"/>
          <w:szCs w:val="22"/>
        </w:rPr>
        <w:t>Durable</w:t>
      </w:r>
      <w:r w:rsidR="000D25C2" w:rsidRPr="007B0CE1">
        <w:rPr>
          <w:rFonts w:asciiTheme="minorHAnsi" w:hAnsiTheme="minorHAnsi"/>
          <w:sz w:val="22"/>
          <w:szCs w:val="22"/>
        </w:rPr>
        <w:t xml:space="preserve">. Vous pourrez au cours de ce dîner pauser toutes vos </w:t>
      </w:r>
      <w:r w:rsidR="000D25C2" w:rsidRPr="00A96FF0">
        <w:rPr>
          <w:rFonts w:asciiTheme="minorHAnsi" w:hAnsiTheme="minorHAnsi"/>
          <w:b/>
          <w:sz w:val="22"/>
          <w:szCs w:val="22"/>
        </w:rPr>
        <w:t>questions</w:t>
      </w:r>
      <w:r w:rsidR="000D25C2" w:rsidRPr="007B0CE1">
        <w:rPr>
          <w:rFonts w:asciiTheme="minorHAnsi" w:hAnsiTheme="minorHAnsi"/>
          <w:sz w:val="22"/>
          <w:szCs w:val="22"/>
        </w:rPr>
        <w:t xml:space="preserve"> et </w:t>
      </w:r>
      <w:r w:rsidR="000D25C2" w:rsidRPr="00A96FF0">
        <w:rPr>
          <w:rFonts w:asciiTheme="minorHAnsi" w:hAnsiTheme="minorHAnsi"/>
          <w:b/>
          <w:sz w:val="22"/>
          <w:szCs w:val="22"/>
        </w:rPr>
        <w:t>interagir</w:t>
      </w:r>
      <w:r w:rsidR="000D25C2" w:rsidRPr="007B0CE1">
        <w:rPr>
          <w:rFonts w:asciiTheme="minorHAnsi" w:hAnsiTheme="minorHAnsi"/>
          <w:sz w:val="22"/>
          <w:szCs w:val="22"/>
        </w:rPr>
        <w:t xml:space="preserve"> avec les autres participants.</w:t>
      </w:r>
    </w:p>
    <w:tbl>
      <w:tblPr>
        <w:tblStyle w:val="Grilledutableau"/>
        <w:tblW w:w="0" w:type="auto"/>
        <w:tblLook w:val="04A0"/>
      </w:tblPr>
      <w:tblGrid>
        <w:gridCol w:w="9854"/>
      </w:tblGrid>
      <w:tr w:rsidR="000D25C2" w:rsidRPr="0064517F" w:rsidTr="007B0CE1">
        <w:tc>
          <w:tcPr>
            <w:tcW w:w="9854" w:type="dxa"/>
            <w:shd w:val="clear" w:color="auto" w:fill="D9D9D9" w:themeFill="background1" w:themeFillShade="D9"/>
          </w:tcPr>
          <w:p w:rsidR="000D25C2" w:rsidRPr="0064517F" w:rsidRDefault="000D25C2" w:rsidP="0064517F">
            <w:pPr>
              <w:pStyle w:val="Retraitcorpsdetexte3"/>
              <w:spacing w:line="300" w:lineRule="auto"/>
              <w:ind w:left="0"/>
              <w:jc w:val="center"/>
              <w:rPr>
                <w:rFonts w:asciiTheme="minorHAnsi" w:hAnsiTheme="minorHAnsi"/>
                <w:i w:val="0"/>
                <w:szCs w:val="22"/>
              </w:rPr>
            </w:pPr>
            <w:r w:rsidRPr="0064517F">
              <w:rPr>
                <w:rFonts w:asciiTheme="minorHAnsi" w:hAnsiTheme="minorHAnsi"/>
                <w:i w:val="0"/>
                <w:szCs w:val="22"/>
              </w:rPr>
              <w:t>Rendez-vous le 28 novembre 2013 à 19 heures</w:t>
            </w:r>
          </w:p>
          <w:p w:rsidR="000D25C2" w:rsidRPr="001620DC" w:rsidRDefault="000D25C2" w:rsidP="0064517F">
            <w:pPr>
              <w:pStyle w:val="Retraitcorpsdetexte3"/>
              <w:spacing w:line="300" w:lineRule="auto"/>
              <w:ind w:left="0"/>
              <w:jc w:val="center"/>
              <w:rPr>
                <w:rFonts w:asciiTheme="minorHAnsi" w:hAnsiTheme="minorHAnsi"/>
                <w:i w:val="0"/>
                <w:sz w:val="22"/>
                <w:szCs w:val="22"/>
              </w:rPr>
            </w:pPr>
            <w:r w:rsidRPr="001620DC">
              <w:rPr>
                <w:rFonts w:asciiTheme="minorHAnsi" w:hAnsiTheme="minorHAnsi"/>
                <w:i w:val="0"/>
                <w:sz w:val="22"/>
                <w:szCs w:val="22"/>
              </w:rPr>
              <w:t>A l’hôtel Novotel Toulouse Centre</w:t>
            </w:r>
          </w:p>
          <w:p w:rsidR="000D25C2" w:rsidRPr="001620DC" w:rsidRDefault="000D25C2" w:rsidP="0064517F">
            <w:pPr>
              <w:pStyle w:val="Retraitcorpsdetexte3"/>
              <w:spacing w:line="300" w:lineRule="auto"/>
              <w:ind w:left="0"/>
              <w:jc w:val="center"/>
              <w:rPr>
                <w:rFonts w:asciiTheme="minorHAnsi" w:hAnsiTheme="minorHAnsi"/>
                <w:i w:val="0"/>
                <w:sz w:val="22"/>
                <w:szCs w:val="22"/>
              </w:rPr>
            </w:pPr>
            <w:r w:rsidRPr="001620DC">
              <w:rPr>
                <w:rFonts w:asciiTheme="minorHAnsi" w:hAnsiTheme="minorHAnsi"/>
                <w:i w:val="0"/>
                <w:sz w:val="22"/>
                <w:szCs w:val="22"/>
              </w:rPr>
              <w:t>5 place Alphonse Jourdain</w:t>
            </w:r>
          </w:p>
          <w:p w:rsidR="000D25C2" w:rsidRPr="0064517F" w:rsidRDefault="000D25C2" w:rsidP="0064517F">
            <w:pPr>
              <w:pStyle w:val="Retraitcorpsdetexte3"/>
              <w:spacing w:line="300" w:lineRule="auto"/>
              <w:ind w:left="0"/>
              <w:jc w:val="center"/>
              <w:rPr>
                <w:rFonts w:asciiTheme="minorHAnsi" w:hAnsiTheme="minorHAnsi"/>
                <w:b w:val="0"/>
                <w:i w:val="0"/>
                <w:sz w:val="22"/>
                <w:szCs w:val="22"/>
              </w:rPr>
            </w:pPr>
            <w:r w:rsidRPr="001620DC">
              <w:rPr>
                <w:rFonts w:asciiTheme="minorHAnsi" w:hAnsiTheme="minorHAnsi"/>
                <w:i w:val="0"/>
                <w:sz w:val="22"/>
                <w:szCs w:val="22"/>
              </w:rPr>
              <w:t>31 000 Toulouse</w:t>
            </w:r>
          </w:p>
        </w:tc>
      </w:tr>
    </w:tbl>
    <w:p w:rsidR="007B0CE1" w:rsidRPr="000630CC" w:rsidRDefault="000630CC" w:rsidP="00D7577A">
      <w:pPr>
        <w:pStyle w:val="Style1"/>
        <w:spacing w:line="240" w:lineRule="auto"/>
        <w:rPr>
          <w:rFonts w:asciiTheme="minorHAnsi" w:hAnsiTheme="minorHAnsi"/>
          <w:color w:val="76923C" w:themeColor="accent3" w:themeShade="BF"/>
          <w:sz w:val="26"/>
          <w:szCs w:val="26"/>
        </w:rPr>
      </w:pPr>
      <w:r w:rsidRPr="000630CC">
        <w:rPr>
          <w:rFonts w:asciiTheme="minorHAnsi" w:hAnsiTheme="minorHAnsi"/>
          <w:color w:val="76923C" w:themeColor="accent3" w:themeShade="BF"/>
          <w:sz w:val="26"/>
          <w:szCs w:val="26"/>
        </w:rPr>
        <w:lastRenderedPageBreak/>
        <w:t>PRESENTATION DES ORGANISMES</w:t>
      </w:r>
    </w:p>
    <w:p w:rsidR="00C85BDB" w:rsidRPr="00DA47ED" w:rsidRDefault="00C85BDB" w:rsidP="00D7577A">
      <w:pPr>
        <w:pStyle w:val="Style1"/>
        <w:spacing w:line="240" w:lineRule="auto"/>
        <w:rPr>
          <w:rFonts w:asciiTheme="minorHAnsi" w:hAnsiTheme="minorHAnsi"/>
          <w:b w:val="0"/>
          <w:color w:val="4F81BD" w:themeColor="accent1"/>
        </w:rPr>
      </w:pPr>
    </w:p>
    <w:p w:rsidR="007B0CE1" w:rsidRPr="00DA47ED" w:rsidRDefault="007B0CE1" w:rsidP="00D7577A">
      <w:pPr>
        <w:pStyle w:val="Style1"/>
        <w:spacing w:line="240" w:lineRule="auto"/>
        <w:rPr>
          <w:rFonts w:asciiTheme="minorHAnsi" w:hAnsiTheme="minorHAnsi"/>
          <w:color w:val="365F91" w:themeColor="accent1" w:themeShade="BF"/>
        </w:rPr>
      </w:pPr>
      <w:r w:rsidRPr="00DA47ED">
        <w:rPr>
          <w:rFonts w:asciiTheme="minorHAnsi" w:hAnsiTheme="minorHAnsi"/>
          <w:color w:val="365F91" w:themeColor="accent1" w:themeShade="BF"/>
        </w:rPr>
        <w:t>Présentation de l’organisateur</w:t>
      </w:r>
    </w:p>
    <w:tbl>
      <w:tblPr>
        <w:tblStyle w:val="Grilledutableau"/>
        <w:tblW w:w="0" w:type="auto"/>
        <w:tblInd w:w="10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tblPr>
      <w:tblGrid>
        <w:gridCol w:w="999"/>
        <w:gridCol w:w="7081"/>
        <w:gridCol w:w="1021"/>
      </w:tblGrid>
      <w:tr w:rsidR="007B0CE1" w:rsidRPr="00DA47ED" w:rsidTr="00DA47ED">
        <w:tc>
          <w:tcPr>
            <w:tcW w:w="999" w:type="dxa"/>
            <w:vAlign w:val="center"/>
          </w:tcPr>
          <w:p w:rsidR="007B0CE1" w:rsidRPr="00DA47ED" w:rsidRDefault="007B0CE1" w:rsidP="00D7577A">
            <w:pPr>
              <w:pStyle w:val="Style1"/>
              <w:spacing w:line="240" w:lineRule="auto"/>
              <w:jc w:val="center"/>
              <w:rPr>
                <w:rFonts w:asciiTheme="minorHAnsi" w:hAnsiTheme="minorHAnsi"/>
              </w:rPr>
            </w:pPr>
            <w:r w:rsidRPr="00DA47ED">
              <w:rPr>
                <w:rFonts w:asciiTheme="minorHAnsi" w:hAnsiTheme="minorHAnsi"/>
                <w:noProof/>
                <w:lang w:eastAsia="fr-FR"/>
              </w:rPr>
              <w:drawing>
                <wp:inline distT="0" distB="0" distL="0" distR="0">
                  <wp:extent cx="477795" cy="478311"/>
                  <wp:effectExtent l="19050" t="0" r="0" b="0"/>
                  <wp:docPr id="16" name="Image 2" descr="adecns blanc.jp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ecns blanc.jpg"/>
                          <pic:cNvPicPr/>
                        </pic:nvPicPr>
                        <pic:blipFill>
                          <a:blip r:embed="rId9" cstate="print">
                            <a:clrChange>
                              <a:clrFrom>
                                <a:srgbClr val="FFFFFF"/>
                              </a:clrFrom>
                              <a:clrTo>
                                <a:srgbClr val="FFFFFF">
                                  <a:alpha val="0"/>
                                </a:srgbClr>
                              </a:clrTo>
                            </a:clrChange>
                          </a:blip>
                          <a:srcRect t="8642" r="73134" b="9877"/>
                          <a:stretch>
                            <a:fillRect/>
                          </a:stretch>
                        </pic:blipFill>
                        <pic:spPr>
                          <a:xfrm>
                            <a:off x="0" y="0"/>
                            <a:ext cx="477795" cy="478311"/>
                          </a:xfrm>
                          <a:prstGeom prst="rect">
                            <a:avLst/>
                          </a:prstGeom>
                        </pic:spPr>
                      </pic:pic>
                    </a:graphicData>
                  </a:graphic>
                </wp:inline>
              </w:drawing>
            </w:r>
          </w:p>
        </w:tc>
        <w:tc>
          <w:tcPr>
            <w:tcW w:w="7081" w:type="dxa"/>
          </w:tcPr>
          <w:p w:rsidR="007B0CE1" w:rsidRPr="00DA47ED" w:rsidRDefault="007B0CE1" w:rsidP="00D7577A">
            <w:pPr>
              <w:pStyle w:val="Style1"/>
              <w:spacing w:line="240" w:lineRule="auto"/>
              <w:rPr>
                <w:rFonts w:asciiTheme="minorHAnsi" w:hAnsiTheme="minorHAnsi"/>
                <w:color w:val="C00000"/>
                <w:sz w:val="22"/>
                <w:szCs w:val="22"/>
              </w:rPr>
            </w:pPr>
            <w:r w:rsidRPr="00DA47ED">
              <w:rPr>
                <w:rFonts w:asciiTheme="minorHAnsi" w:hAnsiTheme="minorHAnsi"/>
                <w:color w:val="C00000"/>
                <w:sz w:val="22"/>
                <w:szCs w:val="22"/>
              </w:rPr>
              <w:t>Agence de Dévelo</w:t>
            </w:r>
            <w:r w:rsidR="00DA47ED" w:rsidRPr="00DA47ED">
              <w:rPr>
                <w:rFonts w:asciiTheme="minorHAnsi" w:hAnsiTheme="minorHAnsi"/>
                <w:color w:val="C00000"/>
                <w:sz w:val="22"/>
                <w:szCs w:val="22"/>
              </w:rPr>
              <w:t>ppement Economique et Culturel -</w:t>
            </w:r>
            <w:r w:rsidRPr="00DA47ED">
              <w:rPr>
                <w:rFonts w:asciiTheme="minorHAnsi" w:hAnsiTheme="minorHAnsi"/>
                <w:color w:val="C00000"/>
                <w:sz w:val="22"/>
                <w:szCs w:val="22"/>
              </w:rPr>
              <w:t>Nord Sud</w:t>
            </w:r>
          </w:p>
          <w:p w:rsidR="007B0CE1" w:rsidRPr="00DA47ED" w:rsidRDefault="007B0CE1" w:rsidP="00D7577A">
            <w:pPr>
              <w:pStyle w:val="NormalWeb"/>
              <w:spacing w:before="0" w:beforeAutospacing="0" w:after="0" w:afterAutospacing="0"/>
              <w:jc w:val="left"/>
              <w:rPr>
                <w:rFonts w:asciiTheme="minorHAnsi" w:hAnsiTheme="minorHAnsi" w:cs="Arial"/>
                <w:b/>
                <w:sz w:val="22"/>
                <w:szCs w:val="22"/>
              </w:rPr>
            </w:pPr>
            <w:r w:rsidRPr="00DA47ED">
              <w:rPr>
                <w:rFonts w:asciiTheme="minorHAnsi" w:hAnsiTheme="minorHAnsi" w:cs="Arial"/>
                <w:b/>
                <w:sz w:val="22"/>
                <w:szCs w:val="22"/>
              </w:rPr>
              <w:t xml:space="preserve">Président et intervenant lors du dîner-débat : </w:t>
            </w:r>
            <w:r w:rsidRPr="00DA47ED">
              <w:rPr>
                <w:rFonts w:asciiTheme="minorHAnsi" w:hAnsiTheme="minorHAnsi" w:cs="Arial"/>
                <w:sz w:val="22"/>
                <w:szCs w:val="22"/>
              </w:rPr>
              <w:t>M. Gilbert SALINAS</w:t>
            </w:r>
          </w:p>
        </w:tc>
        <w:tc>
          <w:tcPr>
            <w:tcW w:w="1021" w:type="dxa"/>
            <w:vAlign w:val="center"/>
          </w:tcPr>
          <w:p w:rsidR="007B0CE1" w:rsidRPr="00DA47ED" w:rsidRDefault="007B0CE1" w:rsidP="00D7577A">
            <w:pPr>
              <w:pStyle w:val="Style1"/>
              <w:spacing w:line="240" w:lineRule="auto"/>
              <w:jc w:val="center"/>
              <w:rPr>
                <w:rFonts w:asciiTheme="minorHAnsi" w:hAnsiTheme="minorHAnsi"/>
              </w:rPr>
            </w:pPr>
          </w:p>
        </w:tc>
      </w:tr>
    </w:tbl>
    <w:p w:rsidR="007B0CE1" w:rsidRPr="00D7577A" w:rsidRDefault="007B0CE1" w:rsidP="00D7577A">
      <w:pPr>
        <w:pStyle w:val="NormalWeb"/>
        <w:spacing w:before="0" w:beforeAutospacing="0" w:after="0" w:afterAutospacing="0"/>
        <w:rPr>
          <w:rFonts w:asciiTheme="minorHAnsi" w:hAnsiTheme="minorHAnsi" w:cs="Arial"/>
          <w:szCs w:val="22"/>
        </w:rPr>
      </w:pPr>
      <w:r w:rsidRPr="00D7577A">
        <w:rPr>
          <w:rFonts w:asciiTheme="minorHAnsi" w:hAnsiTheme="minorHAnsi" w:cs="Arial"/>
          <w:szCs w:val="22"/>
        </w:rPr>
        <w:t xml:space="preserve">L’Agence de Développement Economique et Culturel Nord-Sud (ADEC-NS), créée en juin 2004, basée à Toulouse (France) est une association à but non lucratif qui promeut le développement international et favorise la coopération interrégionale et internationale dans les domaines de l’économie, de la culture et de l’éducation. </w:t>
      </w:r>
    </w:p>
    <w:p w:rsidR="007B0CE1" w:rsidRPr="00D7577A" w:rsidRDefault="007B0CE1" w:rsidP="00D7577A">
      <w:pPr>
        <w:pStyle w:val="NormalWeb"/>
        <w:spacing w:before="120" w:beforeAutospacing="0" w:after="0" w:afterAutospacing="0"/>
        <w:rPr>
          <w:rFonts w:asciiTheme="minorHAnsi" w:hAnsiTheme="minorHAnsi" w:cs="Arial"/>
          <w:szCs w:val="22"/>
        </w:rPr>
      </w:pPr>
      <w:r w:rsidRPr="00D7577A">
        <w:rPr>
          <w:rFonts w:asciiTheme="minorHAnsi" w:hAnsiTheme="minorHAnsi" w:cs="Arial"/>
          <w:szCs w:val="22"/>
        </w:rPr>
        <w:t xml:space="preserve">Elle œuvre ainsi pour la création d’opportunités commerciales et de partenariats pour les institutions et établissements universitaires principalement basés en région Midi-Pyrénées avec les pays du bassin méditerranéen, de l’Union européenne ou de l’Asie Centrale, et ce, dans une logique « gagnant-gagnant ». </w:t>
      </w:r>
    </w:p>
    <w:p w:rsidR="007B0CE1" w:rsidRPr="00D7577A" w:rsidRDefault="007B0CE1" w:rsidP="00D7577A">
      <w:pPr>
        <w:pStyle w:val="NormalWeb"/>
        <w:spacing w:before="120" w:beforeAutospacing="0" w:after="0" w:afterAutospacing="0"/>
        <w:rPr>
          <w:rFonts w:asciiTheme="minorHAnsi" w:hAnsiTheme="minorHAnsi" w:cs="Arial"/>
          <w:szCs w:val="22"/>
        </w:rPr>
      </w:pPr>
      <w:r w:rsidRPr="00D7577A">
        <w:rPr>
          <w:rFonts w:asciiTheme="minorHAnsi" w:hAnsiTheme="minorHAnsi" w:cs="Arial"/>
          <w:szCs w:val="22"/>
        </w:rPr>
        <w:t>En Janvier 2008, l’ADEC-NS a été dotée à l’unanimité du Statut Consultatif Spécial auprès du Conseil Economique et Social de l’ONU (ECOSOC) et depuis 2013, l’agence est adhérente à Global Compact.</w:t>
      </w:r>
    </w:p>
    <w:p w:rsidR="007B0CE1" w:rsidRDefault="007B0CE1" w:rsidP="00D7577A">
      <w:pPr>
        <w:pStyle w:val="NormalWeb"/>
        <w:spacing w:before="120" w:beforeAutospacing="0" w:after="0" w:afterAutospacing="0"/>
        <w:rPr>
          <w:rFonts w:asciiTheme="minorHAnsi" w:hAnsiTheme="minorHAnsi" w:cs="Arial"/>
          <w:sz w:val="22"/>
          <w:szCs w:val="22"/>
        </w:rPr>
      </w:pPr>
      <w:r w:rsidRPr="00D7577A">
        <w:rPr>
          <w:rFonts w:asciiTheme="minorHAnsi" w:hAnsiTheme="minorHAnsi" w:cs="Arial"/>
          <w:szCs w:val="22"/>
        </w:rPr>
        <w:t>A présent, l’ADEC-NS compte plus de 200 membres, a invité à Toulouse 50 membres du corps diplomatique, organisé et mené 12 rencontres économiques, 27 dîners-débats, 11 missions multisectorielles, plus de 2000 rendez-vous «B to B» menés à l’étranger et enfin grâce à la contribution de l’ADEC-NS, plus de 300 étudiants ont été placés à l’étranger pour effectuer leurs stages de fin d’études.</w:t>
      </w:r>
      <w:r w:rsidRPr="00C61BF0">
        <w:rPr>
          <w:rFonts w:asciiTheme="minorHAnsi" w:hAnsiTheme="minorHAnsi" w:cs="Arial"/>
          <w:sz w:val="22"/>
          <w:szCs w:val="22"/>
        </w:rPr>
        <w:tab/>
      </w:r>
    </w:p>
    <w:p w:rsidR="00D7577A" w:rsidRDefault="00D7577A" w:rsidP="00D7577A">
      <w:pPr>
        <w:pStyle w:val="NormalWeb"/>
        <w:spacing w:before="120" w:beforeAutospacing="0" w:after="0" w:afterAutospacing="0"/>
        <w:rPr>
          <w:rFonts w:asciiTheme="minorHAnsi" w:hAnsiTheme="minorHAnsi" w:cs="Arial"/>
          <w:sz w:val="22"/>
          <w:szCs w:val="22"/>
        </w:rPr>
      </w:pPr>
    </w:p>
    <w:p w:rsidR="007B0CE1" w:rsidRPr="00DA47ED" w:rsidRDefault="007B0CE1" w:rsidP="00D7577A">
      <w:pPr>
        <w:pStyle w:val="Style1"/>
        <w:spacing w:line="240" w:lineRule="auto"/>
        <w:rPr>
          <w:rFonts w:asciiTheme="minorHAnsi" w:hAnsiTheme="minorHAnsi"/>
          <w:color w:val="365F91" w:themeColor="accent1" w:themeShade="BF"/>
        </w:rPr>
      </w:pPr>
      <w:r w:rsidRPr="00DA47ED">
        <w:rPr>
          <w:rFonts w:asciiTheme="minorHAnsi" w:hAnsiTheme="minorHAnsi"/>
          <w:color w:val="365F91" w:themeColor="accent1" w:themeShade="BF"/>
        </w:rPr>
        <w:t>Présentation des organismes partenaires participants</w:t>
      </w:r>
      <w:r w:rsidR="00C85BDB" w:rsidRPr="00DA47ED">
        <w:rPr>
          <w:rFonts w:asciiTheme="minorHAnsi" w:hAnsiTheme="minorHAnsi" w:cs="Arial"/>
          <w:color w:val="365F91" w:themeColor="accent1" w:themeShade="BF"/>
          <w:sz w:val="22"/>
          <w:szCs w:val="22"/>
        </w:rPr>
        <w:tab/>
      </w:r>
    </w:p>
    <w:tbl>
      <w:tblPr>
        <w:tblStyle w:val="Grilledutableau"/>
        <w:tblW w:w="0" w:type="auto"/>
        <w:tblInd w:w="10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tblPr>
      <w:tblGrid>
        <w:gridCol w:w="1003"/>
        <w:gridCol w:w="8102"/>
      </w:tblGrid>
      <w:tr w:rsidR="007B0CE1" w:rsidTr="007B0CE1">
        <w:tc>
          <w:tcPr>
            <w:tcW w:w="1003" w:type="dxa"/>
            <w:vAlign w:val="center"/>
          </w:tcPr>
          <w:p w:rsidR="007B0CE1" w:rsidRDefault="007B0CE1" w:rsidP="00D7577A">
            <w:pPr>
              <w:pStyle w:val="Style1"/>
              <w:spacing w:line="240" w:lineRule="auto"/>
              <w:jc w:val="center"/>
            </w:pPr>
            <w:r w:rsidRPr="00BC1F93">
              <w:rPr>
                <w:noProof/>
                <w:lang w:eastAsia="fr-FR"/>
              </w:rPr>
              <w:drawing>
                <wp:inline distT="0" distB="0" distL="0" distR="0">
                  <wp:extent cx="480695" cy="450850"/>
                  <wp:effectExtent l="19050" t="0" r="0" b="0"/>
                  <wp:docPr id="19" name="Image 2" descr="C:\Users\stage\AppData\Local\Microsoft\Windows\Temporary Internet Files\Content.Outlook\5GT7NT44\GCN_France_print.jp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tage\AppData\Local\Microsoft\Windows\Temporary Internet Files\Content.Outlook\5GT7NT44\GCN_France_print.jpg"/>
                          <pic:cNvPicPr>
                            <a:picLocks noChangeAspect="1" noChangeArrowheads="1"/>
                          </pic:cNvPicPr>
                        </pic:nvPicPr>
                        <pic:blipFill>
                          <a:blip r:embed="rId11" cstate="print"/>
                          <a:srcRect r="78601"/>
                          <a:stretch>
                            <a:fillRect/>
                          </a:stretch>
                        </pic:blipFill>
                        <pic:spPr bwMode="auto">
                          <a:xfrm>
                            <a:off x="0" y="0"/>
                            <a:ext cx="480695" cy="450850"/>
                          </a:xfrm>
                          <a:prstGeom prst="rect">
                            <a:avLst/>
                          </a:prstGeom>
                          <a:noFill/>
                          <a:ln w="9525">
                            <a:noFill/>
                            <a:miter lim="800000"/>
                            <a:headEnd/>
                            <a:tailEnd/>
                          </a:ln>
                        </pic:spPr>
                      </pic:pic>
                    </a:graphicData>
                  </a:graphic>
                </wp:inline>
              </w:drawing>
            </w:r>
          </w:p>
        </w:tc>
        <w:tc>
          <w:tcPr>
            <w:tcW w:w="8102" w:type="dxa"/>
          </w:tcPr>
          <w:p w:rsidR="007B0CE1" w:rsidRPr="00DA47ED" w:rsidRDefault="007B0CE1" w:rsidP="00D7577A">
            <w:pPr>
              <w:pStyle w:val="Style1"/>
              <w:spacing w:line="240" w:lineRule="auto"/>
              <w:rPr>
                <w:rFonts w:asciiTheme="minorHAnsi" w:hAnsiTheme="minorHAnsi"/>
                <w:color w:val="C00000"/>
                <w:sz w:val="22"/>
                <w:szCs w:val="22"/>
              </w:rPr>
            </w:pPr>
            <w:r w:rsidRPr="00DA47ED">
              <w:rPr>
                <w:rFonts w:asciiTheme="minorHAnsi" w:hAnsiTheme="minorHAnsi"/>
                <w:color w:val="C00000"/>
                <w:sz w:val="22"/>
                <w:szCs w:val="22"/>
              </w:rPr>
              <w:t>Global Compact France</w:t>
            </w:r>
          </w:p>
          <w:p w:rsidR="007B0CE1" w:rsidRPr="005B44F6" w:rsidRDefault="007B0CE1" w:rsidP="00D7577A">
            <w:pPr>
              <w:pStyle w:val="NormalWeb"/>
              <w:spacing w:before="0" w:beforeAutospacing="0" w:after="0" w:afterAutospacing="0"/>
              <w:jc w:val="left"/>
              <w:rPr>
                <w:rFonts w:asciiTheme="minorHAnsi" w:hAnsiTheme="minorHAnsi"/>
                <w:sz w:val="22"/>
                <w:szCs w:val="22"/>
              </w:rPr>
            </w:pPr>
            <w:r w:rsidRPr="005B44F6">
              <w:rPr>
                <w:rFonts w:asciiTheme="minorHAnsi" w:hAnsiTheme="minorHAnsi" w:cs="Arial"/>
                <w:b/>
                <w:sz w:val="22"/>
                <w:szCs w:val="22"/>
              </w:rPr>
              <w:t>Pr</w:t>
            </w:r>
            <w:r>
              <w:rPr>
                <w:rFonts w:asciiTheme="minorHAnsi" w:hAnsiTheme="minorHAnsi" w:cs="Arial"/>
                <w:b/>
                <w:sz w:val="22"/>
                <w:szCs w:val="22"/>
              </w:rPr>
              <w:t xml:space="preserve">ésident </w:t>
            </w:r>
            <w:r w:rsidRPr="005B44F6">
              <w:rPr>
                <w:rFonts w:asciiTheme="minorHAnsi" w:hAnsiTheme="minorHAnsi" w:cs="Arial"/>
                <w:b/>
                <w:sz w:val="22"/>
                <w:szCs w:val="22"/>
              </w:rPr>
              <w:t xml:space="preserve">: </w:t>
            </w:r>
            <w:r w:rsidRPr="005B44F6">
              <w:rPr>
                <w:rFonts w:asciiTheme="minorHAnsi" w:hAnsiTheme="minorHAnsi"/>
                <w:sz w:val="22"/>
                <w:szCs w:val="22"/>
              </w:rPr>
              <w:t>Jean-Pascal TRICOIRE (Schneider Electric)</w:t>
            </w:r>
          </w:p>
          <w:p w:rsidR="007B0CE1" w:rsidRPr="00C61BF0" w:rsidRDefault="007B0CE1" w:rsidP="00D7577A">
            <w:pPr>
              <w:pStyle w:val="NormalWeb"/>
              <w:spacing w:before="0" w:beforeAutospacing="0" w:after="0" w:afterAutospacing="0"/>
              <w:jc w:val="left"/>
              <w:rPr>
                <w:rFonts w:asciiTheme="minorHAnsi" w:hAnsiTheme="minorHAnsi" w:cs="Arial"/>
                <w:b/>
                <w:sz w:val="22"/>
                <w:szCs w:val="22"/>
              </w:rPr>
            </w:pPr>
            <w:r w:rsidRPr="005B44F6">
              <w:rPr>
                <w:rFonts w:asciiTheme="minorHAnsi" w:hAnsiTheme="minorHAnsi" w:cs="Arial"/>
                <w:b/>
                <w:sz w:val="22"/>
                <w:szCs w:val="22"/>
              </w:rPr>
              <w:t xml:space="preserve">Intervenant lors du dîner-débat : </w:t>
            </w:r>
            <w:r w:rsidRPr="005B44F6">
              <w:rPr>
                <w:rFonts w:asciiTheme="minorHAnsi" w:hAnsiTheme="minorHAnsi"/>
                <w:sz w:val="22"/>
                <w:szCs w:val="22"/>
              </w:rPr>
              <w:t>Pierre MAZEAU, Délégué général</w:t>
            </w:r>
            <w:r>
              <w:rPr>
                <w:rFonts w:asciiTheme="minorHAnsi" w:hAnsiTheme="minorHAnsi"/>
                <w:sz w:val="22"/>
                <w:szCs w:val="22"/>
              </w:rPr>
              <w:t xml:space="preserve"> (EDF)</w:t>
            </w:r>
          </w:p>
          <w:p w:rsidR="007B0CE1" w:rsidRPr="005B44F6" w:rsidRDefault="007B0CE1" w:rsidP="00D7577A">
            <w:pPr>
              <w:pStyle w:val="Style1"/>
              <w:spacing w:line="240" w:lineRule="auto"/>
              <w:jc w:val="center"/>
            </w:pPr>
          </w:p>
        </w:tc>
      </w:tr>
    </w:tbl>
    <w:p w:rsidR="007B0CE1" w:rsidRPr="00D7577A" w:rsidRDefault="007B0CE1" w:rsidP="00D7577A">
      <w:pPr>
        <w:jc w:val="both"/>
        <w:rPr>
          <w:rFonts w:asciiTheme="minorHAnsi" w:hAnsiTheme="minorHAnsi"/>
          <w:sz w:val="20"/>
          <w:szCs w:val="22"/>
        </w:rPr>
      </w:pPr>
      <w:r w:rsidRPr="00D7577A">
        <w:rPr>
          <w:rFonts w:asciiTheme="minorHAnsi" w:hAnsiTheme="minorHAnsi"/>
          <w:sz w:val="20"/>
          <w:szCs w:val="22"/>
        </w:rPr>
        <w:t xml:space="preserve">« Lancé en juillet 2000, le Pacte Mondial des Nations Unies est une initiative de l'ancien Secrétaire Général, destinée à </w:t>
      </w:r>
      <w:r w:rsidRPr="00D7577A">
        <w:rPr>
          <w:rStyle w:val="lev"/>
          <w:rFonts w:asciiTheme="minorHAnsi" w:hAnsiTheme="minorHAnsi"/>
          <w:sz w:val="20"/>
          <w:szCs w:val="22"/>
        </w:rPr>
        <w:t>rassembler</w:t>
      </w:r>
      <w:r w:rsidRPr="00D7577A">
        <w:rPr>
          <w:rFonts w:asciiTheme="minorHAnsi" w:hAnsiTheme="minorHAnsi"/>
          <w:sz w:val="20"/>
          <w:szCs w:val="22"/>
        </w:rPr>
        <w:t xml:space="preserve"> les entreprises, les organismes des Nations Unies, le monde du travail et la société civile autour de dix principes universels regroupés en quatre grands domaines : Droits de l’Homme, Conditions de Travail, Environnement et Lutte contre la corruption. »</w:t>
      </w:r>
    </w:p>
    <w:p w:rsidR="007B0CE1" w:rsidRPr="00D7577A" w:rsidRDefault="007B0CE1" w:rsidP="00D7577A">
      <w:pPr>
        <w:jc w:val="both"/>
        <w:rPr>
          <w:rFonts w:asciiTheme="minorHAnsi" w:hAnsiTheme="minorHAnsi"/>
          <w:sz w:val="20"/>
          <w:szCs w:val="22"/>
        </w:rPr>
      </w:pPr>
      <w:r w:rsidRPr="00D7577A">
        <w:rPr>
          <w:rFonts w:asciiTheme="minorHAnsi" w:hAnsiTheme="minorHAnsi"/>
          <w:sz w:val="20"/>
          <w:szCs w:val="22"/>
        </w:rPr>
        <w:t xml:space="preserve">« Le Global Compact France est le relais officiel local du Global Compact. Il a été officiellement lancé en 2003 par le Secrétaire Général des Nations Unies et le Président de la République, Jacques Chirac. Au </w:t>
      </w:r>
      <w:r w:rsidRPr="00D7577A">
        <w:rPr>
          <w:rStyle w:val="lev"/>
          <w:rFonts w:asciiTheme="minorHAnsi" w:hAnsiTheme="minorHAnsi"/>
          <w:sz w:val="20"/>
          <w:szCs w:val="22"/>
        </w:rPr>
        <w:t>1er septembre 2013, 950 entreprises et organismes français ont adhéré au Global Compact</w:t>
      </w:r>
      <w:r w:rsidRPr="00D7577A">
        <w:rPr>
          <w:rFonts w:asciiTheme="minorHAnsi" w:hAnsiTheme="minorHAnsi"/>
          <w:sz w:val="20"/>
          <w:szCs w:val="22"/>
        </w:rPr>
        <w:t>, faisant de la France le deuxième pays en nombre de participants dans le monde. »</w:t>
      </w:r>
    </w:p>
    <w:p w:rsidR="007B0CE1" w:rsidRPr="00704987" w:rsidRDefault="007B0CE1" w:rsidP="00D7577A">
      <w:pPr>
        <w:jc w:val="both"/>
        <w:rPr>
          <w:sz w:val="28"/>
        </w:rPr>
      </w:pPr>
    </w:p>
    <w:tbl>
      <w:tblPr>
        <w:tblStyle w:val="Grilledutableau"/>
        <w:tblW w:w="0" w:type="auto"/>
        <w:tblInd w:w="10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tblPr>
      <w:tblGrid>
        <w:gridCol w:w="1029"/>
        <w:gridCol w:w="8610"/>
      </w:tblGrid>
      <w:tr w:rsidR="007B0CE1" w:rsidTr="00C85BDB">
        <w:tc>
          <w:tcPr>
            <w:tcW w:w="1029" w:type="dxa"/>
            <w:vAlign w:val="center"/>
          </w:tcPr>
          <w:p w:rsidR="007B0CE1" w:rsidRDefault="007B0CE1" w:rsidP="00D7577A">
            <w:pPr>
              <w:pStyle w:val="Style1"/>
              <w:spacing w:line="240" w:lineRule="auto"/>
              <w:jc w:val="center"/>
            </w:pPr>
            <w:r w:rsidRPr="00BC1F93">
              <w:rPr>
                <w:noProof/>
                <w:lang w:eastAsia="fr-FR"/>
              </w:rPr>
              <w:drawing>
                <wp:inline distT="0" distB="0" distL="0" distR="0">
                  <wp:extent cx="497205" cy="436880"/>
                  <wp:effectExtent l="19050" t="0" r="0" b="0"/>
                  <wp:docPr id="20" name="Image 1" descr="C:\Users\stage\AppData\Local\Microsoft\Windows\Temporary Internet Files\Content.Outlook\5GT7NT44\logo afd.jp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age\AppData\Local\Microsoft\Windows\Temporary Internet Files\Content.Outlook\5GT7NT44\logo afd.jpg"/>
                          <pic:cNvPicPr>
                            <a:picLocks noChangeAspect="1" noChangeArrowheads="1"/>
                          </pic:cNvPicPr>
                        </pic:nvPicPr>
                        <pic:blipFill>
                          <a:blip r:embed="rId13" cstate="print"/>
                          <a:srcRect/>
                          <a:stretch>
                            <a:fillRect/>
                          </a:stretch>
                        </pic:blipFill>
                        <pic:spPr bwMode="auto">
                          <a:xfrm>
                            <a:off x="0" y="0"/>
                            <a:ext cx="497205" cy="436880"/>
                          </a:xfrm>
                          <a:prstGeom prst="rect">
                            <a:avLst/>
                          </a:prstGeom>
                          <a:noFill/>
                          <a:ln w="9525">
                            <a:noFill/>
                            <a:miter lim="800000"/>
                            <a:headEnd/>
                            <a:tailEnd/>
                          </a:ln>
                        </pic:spPr>
                      </pic:pic>
                    </a:graphicData>
                  </a:graphic>
                </wp:inline>
              </w:drawing>
            </w:r>
          </w:p>
        </w:tc>
        <w:tc>
          <w:tcPr>
            <w:tcW w:w="8610" w:type="dxa"/>
            <w:vAlign w:val="center"/>
          </w:tcPr>
          <w:p w:rsidR="007B0CE1" w:rsidRPr="00DA47ED" w:rsidRDefault="007B0CE1" w:rsidP="00D7577A">
            <w:pPr>
              <w:pStyle w:val="Style1"/>
              <w:spacing w:line="240" w:lineRule="auto"/>
              <w:rPr>
                <w:rFonts w:asciiTheme="minorHAnsi" w:hAnsiTheme="minorHAnsi"/>
                <w:color w:val="C00000"/>
                <w:sz w:val="22"/>
                <w:szCs w:val="22"/>
              </w:rPr>
            </w:pPr>
            <w:r w:rsidRPr="00DA47ED">
              <w:rPr>
                <w:rFonts w:asciiTheme="minorHAnsi" w:hAnsiTheme="minorHAnsi"/>
                <w:color w:val="C00000"/>
                <w:sz w:val="22"/>
                <w:szCs w:val="22"/>
              </w:rPr>
              <w:t>Agence Française de Développement</w:t>
            </w:r>
          </w:p>
          <w:p w:rsidR="007B0CE1" w:rsidRPr="00C85BDB" w:rsidRDefault="007B0CE1" w:rsidP="00D7577A">
            <w:pPr>
              <w:rPr>
                <w:rFonts w:asciiTheme="minorHAnsi" w:hAnsiTheme="minorHAnsi"/>
                <w:sz w:val="22"/>
              </w:rPr>
            </w:pPr>
            <w:r w:rsidRPr="00C85BDB">
              <w:rPr>
                <w:rFonts w:asciiTheme="minorHAnsi" w:hAnsiTheme="minorHAnsi"/>
                <w:b/>
                <w:sz w:val="22"/>
              </w:rPr>
              <w:t>Présidente :</w:t>
            </w:r>
            <w:r w:rsidRPr="00C85BDB">
              <w:rPr>
                <w:rFonts w:asciiTheme="minorHAnsi" w:hAnsiTheme="minorHAnsi"/>
                <w:sz w:val="22"/>
              </w:rPr>
              <w:t xml:space="preserve"> Anne PAUGAM</w:t>
            </w:r>
          </w:p>
          <w:p w:rsidR="007B0CE1" w:rsidRPr="005B44F6" w:rsidRDefault="007B0CE1" w:rsidP="00D7577A">
            <w:r w:rsidRPr="00C85BDB">
              <w:rPr>
                <w:rFonts w:asciiTheme="minorHAnsi" w:hAnsiTheme="minorHAnsi"/>
                <w:b/>
                <w:sz w:val="22"/>
              </w:rPr>
              <w:t>Intervenant lors du dîner-débat :</w:t>
            </w:r>
            <w:r w:rsidRPr="00C85BDB">
              <w:rPr>
                <w:rFonts w:asciiTheme="minorHAnsi" w:hAnsiTheme="minorHAnsi"/>
                <w:sz w:val="22"/>
              </w:rPr>
              <w:t xml:space="preserve"> Philippe CHEDANNE, Directeur adjoint du département Afrique centrale et Nigéria</w:t>
            </w:r>
          </w:p>
        </w:tc>
      </w:tr>
    </w:tbl>
    <w:p w:rsidR="00D7577A" w:rsidRDefault="00D7577A" w:rsidP="00D7577A">
      <w:pPr>
        <w:pStyle w:val="NormalWeb"/>
        <w:spacing w:before="0" w:beforeAutospacing="0" w:after="0" w:afterAutospacing="0"/>
        <w:rPr>
          <w:rFonts w:asciiTheme="minorHAnsi" w:hAnsiTheme="minorHAnsi"/>
          <w:szCs w:val="22"/>
        </w:rPr>
      </w:pPr>
    </w:p>
    <w:p w:rsidR="007B0CE1" w:rsidRPr="00D7577A" w:rsidRDefault="007B0CE1" w:rsidP="00D7577A">
      <w:pPr>
        <w:pStyle w:val="NormalWeb"/>
        <w:spacing w:before="0" w:beforeAutospacing="0" w:after="0" w:afterAutospacing="0"/>
        <w:rPr>
          <w:rFonts w:asciiTheme="minorHAnsi" w:hAnsiTheme="minorHAnsi"/>
          <w:szCs w:val="22"/>
        </w:rPr>
      </w:pPr>
      <w:r w:rsidRPr="00D7577A">
        <w:rPr>
          <w:rFonts w:asciiTheme="minorHAnsi" w:hAnsiTheme="minorHAnsi"/>
          <w:szCs w:val="22"/>
        </w:rPr>
        <w:t>L’AFD est un établissement public (institution financière) qui depuis 70 ans aide les pays du Sud et dans l’Outre-mer à sortir de la pauvreté et à se développer à travers des subventions, des prêts, des fonds de garantie ou de contrats de désendettement et de développement. Pour cela, elle finance des projets, des programmes, des études et accompagne ses partenaires du Sud dans le renforcement de leurs capacités.</w:t>
      </w:r>
    </w:p>
    <w:p w:rsidR="007B0CE1" w:rsidRPr="00D7577A" w:rsidRDefault="007B0CE1" w:rsidP="00D7577A">
      <w:pPr>
        <w:rPr>
          <w:rFonts w:asciiTheme="minorHAnsi" w:hAnsiTheme="minorHAnsi"/>
          <w:sz w:val="20"/>
          <w:szCs w:val="22"/>
        </w:rPr>
      </w:pPr>
      <w:r w:rsidRPr="00D7577A">
        <w:rPr>
          <w:rFonts w:asciiTheme="minorHAnsi" w:hAnsiTheme="minorHAnsi"/>
          <w:sz w:val="20"/>
          <w:szCs w:val="22"/>
        </w:rPr>
        <w:t>Elle a adhéré au Global Compact en janvier 2004 et agit activement pour la Responsabilité Sociétale des Entreprises.</w:t>
      </w:r>
    </w:p>
    <w:p w:rsidR="00DA47ED" w:rsidRDefault="00DA47ED" w:rsidP="008F7B07">
      <w:pPr>
        <w:pStyle w:val="Style1"/>
        <w:spacing w:line="480" w:lineRule="auto"/>
        <w:rPr>
          <w:rFonts w:asciiTheme="minorHAnsi" w:hAnsiTheme="minorHAnsi"/>
          <w:color w:val="76923C" w:themeColor="accent3" w:themeShade="BF"/>
          <w:sz w:val="26"/>
          <w:szCs w:val="26"/>
        </w:rPr>
      </w:pPr>
    </w:p>
    <w:p w:rsidR="007B0CE1" w:rsidRPr="000630CC" w:rsidRDefault="000630CC" w:rsidP="008F7B07">
      <w:pPr>
        <w:pStyle w:val="Style1"/>
        <w:spacing w:line="480" w:lineRule="auto"/>
        <w:rPr>
          <w:rFonts w:asciiTheme="minorHAnsi" w:hAnsiTheme="minorHAnsi"/>
          <w:color w:val="76923C" w:themeColor="accent3" w:themeShade="BF"/>
          <w:sz w:val="26"/>
          <w:szCs w:val="26"/>
        </w:rPr>
      </w:pPr>
      <w:r w:rsidRPr="000630CC">
        <w:rPr>
          <w:rFonts w:asciiTheme="minorHAnsi" w:hAnsiTheme="minorHAnsi"/>
          <w:color w:val="76923C" w:themeColor="accent3" w:themeShade="BF"/>
          <w:sz w:val="26"/>
          <w:szCs w:val="26"/>
        </w:rPr>
        <w:t>PROGRAMME</w:t>
      </w:r>
    </w:p>
    <w:p w:rsidR="007B0CE1" w:rsidRPr="00DA47ED" w:rsidRDefault="007B0CE1" w:rsidP="008F7B07">
      <w:pPr>
        <w:spacing w:line="480" w:lineRule="auto"/>
        <w:jc w:val="both"/>
        <w:rPr>
          <w:rFonts w:asciiTheme="minorHAnsi" w:hAnsiTheme="minorHAnsi"/>
          <w:sz w:val="22"/>
          <w:szCs w:val="22"/>
        </w:rPr>
      </w:pPr>
      <w:r w:rsidRPr="00DA47ED">
        <w:rPr>
          <w:rFonts w:asciiTheme="minorHAnsi" w:hAnsiTheme="minorHAnsi"/>
          <w:b/>
          <w:sz w:val="22"/>
          <w:szCs w:val="22"/>
        </w:rPr>
        <w:t>19h00 :</w:t>
      </w:r>
      <w:r w:rsidRPr="00DA47ED">
        <w:rPr>
          <w:rFonts w:asciiTheme="minorHAnsi" w:hAnsiTheme="minorHAnsi"/>
          <w:sz w:val="22"/>
          <w:szCs w:val="22"/>
        </w:rPr>
        <w:t xml:space="preserve"> Cocktail</w:t>
      </w:r>
    </w:p>
    <w:p w:rsidR="007B0CE1" w:rsidRPr="00DA47ED" w:rsidRDefault="007B0CE1" w:rsidP="008F7B07">
      <w:pPr>
        <w:spacing w:line="480" w:lineRule="auto"/>
        <w:jc w:val="both"/>
        <w:rPr>
          <w:rFonts w:asciiTheme="minorHAnsi" w:hAnsiTheme="minorHAnsi"/>
          <w:sz w:val="22"/>
          <w:szCs w:val="22"/>
        </w:rPr>
      </w:pPr>
      <w:r w:rsidRPr="00DA47ED">
        <w:rPr>
          <w:rFonts w:asciiTheme="minorHAnsi" w:hAnsiTheme="minorHAnsi"/>
          <w:b/>
          <w:sz w:val="22"/>
          <w:szCs w:val="22"/>
        </w:rPr>
        <w:t>20h00 :</w:t>
      </w:r>
      <w:r w:rsidRPr="00DA47ED">
        <w:rPr>
          <w:rFonts w:asciiTheme="minorHAnsi" w:hAnsiTheme="minorHAnsi"/>
          <w:sz w:val="22"/>
          <w:szCs w:val="22"/>
        </w:rPr>
        <w:t xml:space="preserve"> Début du dîner</w:t>
      </w:r>
    </w:p>
    <w:p w:rsidR="007B0CE1" w:rsidRDefault="007B0CE1" w:rsidP="008F7B07">
      <w:pPr>
        <w:spacing w:line="480" w:lineRule="auto"/>
        <w:jc w:val="both"/>
        <w:rPr>
          <w:rFonts w:asciiTheme="minorHAnsi" w:hAnsiTheme="minorHAnsi"/>
          <w:sz w:val="22"/>
          <w:szCs w:val="22"/>
        </w:rPr>
      </w:pPr>
      <w:r w:rsidRPr="00DA47ED">
        <w:rPr>
          <w:rFonts w:asciiTheme="minorHAnsi" w:hAnsiTheme="minorHAnsi"/>
          <w:b/>
          <w:sz w:val="22"/>
          <w:szCs w:val="22"/>
        </w:rPr>
        <w:t>21h00/21h30 </w:t>
      </w:r>
      <w:r w:rsidRPr="00DA47ED">
        <w:rPr>
          <w:rFonts w:asciiTheme="minorHAnsi" w:hAnsiTheme="minorHAnsi"/>
          <w:sz w:val="22"/>
          <w:szCs w:val="22"/>
        </w:rPr>
        <w:t>(après le plat de résistance) : Débat</w:t>
      </w:r>
    </w:p>
    <w:p w:rsidR="000630CC" w:rsidRPr="00DA47ED" w:rsidRDefault="000630CC" w:rsidP="008F7B07">
      <w:pPr>
        <w:spacing w:line="480" w:lineRule="auto"/>
        <w:jc w:val="both"/>
        <w:rPr>
          <w:rFonts w:asciiTheme="minorHAnsi" w:hAnsiTheme="minorHAnsi"/>
          <w:sz w:val="22"/>
          <w:szCs w:val="22"/>
        </w:rPr>
      </w:pPr>
    </w:p>
    <w:p w:rsidR="007B0CE1" w:rsidRPr="00DA47ED" w:rsidRDefault="007B0CE1" w:rsidP="008F7B07">
      <w:pPr>
        <w:spacing w:line="480" w:lineRule="auto"/>
        <w:jc w:val="center"/>
        <w:rPr>
          <w:rFonts w:asciiTheme="minorHAnsi" w:hAnsiTheme="minorHAnsi"/>
          <w:b/>
          <w:i/>
          <w:color w:val="C00000"/>
          <w:sz w:val="22"/>
          <w:szCs w:val="22"/>
        </w:rPr>
      </w:pPr>
      <w:r w:rsidRPr="00DA47ED">
        <w:rPr>
          <w:rFonts w:asciiTheme="minorHAnsi" w:hAnsiTheme="minorHAnsi"/>
          <w:b/>
          <w:i/>
          <w:color w:val="C00000"/>
          <w:sz w:val="22"/>
          <w:szCs w:val="22"/>
        </w:rPr>
        <w:t>« DEVELOPPEMENT DURABLE ET BUSINESS</w:t>
      </w:r>
      <w:r w:rsidR="00606C6B">
        <w:rPr>
          <w:rFonts w:asciiTheme="minorHAnsi" w:hAnsiTheme="minorHAnsi"/>
          <w:b/>
          <w:i/>
          <w:color w:val="C00000"/>
          <w:sz w:val="22"/>
          <w:szCs w:val="22"/>
        </w:rPr>
        <w:t xml:space="preserve"> DE</w:t>
      </w:r>
      <w:r w:rsidRPr="00DA47ED">
        <w:rPr>
          <w:rFonts w:asciiTheme="minorHAnsi" w:hAnsiTheme="minorHAnsi"/>
          <w:b/>
          <w:i/>
          <w:color w:val="C00000"/>
          <w:sz w:val="22"/>
          <w:szCs w:val="22"/>
        </w:rPr>
        <w:t xml:space="preserve"> DEMAIN : ENJEUX </w:t>
      </w:r>
      <w:r w:rsidR="00DA47ED">
        <w:rPr>
          <w:rFonts w:asciiTheme="minorHAnsi" w:hAnsiTheme="minorHAnsi"/>
          <w:b/>
          <w:i/>
          <w:color w:val="C00000"/>
          <w:sz w:val="22"/>
          <w:szCs w:val="22"/>
        </w:rPr>
        <w:t xml:space="preserve"> </w:t>
      </w:r>
      <w:r w:rsidR="00DA47ED" w:rsidRPr="00DA47ED">
        <w:rPr>
          <w:rFonts w:asciiTheme="minorHAnsi" w:hAnsiTheme="minorHAnsi"/>
          <w:b/>
          <w:bCs/>
          <w:i/>
          <w:iCs/>
          <w:color w:val="C00000"/>
          <w:sz w:val="22"/>
          <w:szCs w:val="22"/>
        </w:rPr>
        <w:t xml:space="preserve">&amp; </w:t>
      </w:r>
      <w:r w:rsidR="00DA47ED" w:rsidRPr="00DA47ED">
        <w:rPr>
          <w:rFonts w:asciiTheme="minorHAnsi" w:hAnsiTheme="minorHAnsi"/>
          <w:b/>
          <w:i/>
          <w:color w:val="C00000"/>
          <w:sz w:val="22"/>
          <w:szCs w:val="22"/>
        </w:rPr>
        <w:t xml:space="preserve"> </w:t>
      </w:r>
      <w:r w:rsidRPr="00DA47ED">
        <w:rPr>
          <w:rFonts w:asciiTheme="minorHAnsi" w:hAnsiTheme="minorHAnsi"/>
          <w:b/>
          <w:i/>
          <w:color w:val="C00000"/>
          <w:sz w:val="22"/>
          <w:szCs w:val="22"/>
        </w:rPr>
        <w:t>OPPORTUNITES »</w:t>
      </w:r>
    </w:p>
    <w:p w:rsidR="00652BB4" w:rsidRDefault="00652BB4" w:rsidP="008F7B07">
      <w:pPr>
        <w:spacing w:line="480" w:lineRule="auto"/>
        <w:jc w:val="both"/>
        <w:rPr>
          <w:rFonts w:asciiTheme="minorHAnsi" w:hAnsiTheme="minorHAnsi"/>
          <w:b/>
          <w:sz w:val="22"/>
          <w:szCs w:val="22"/>
        </w:rPr>
      </w:pPr>
    </w:p>
    <w:p w:rsidR="007B0CE1" w:rsidRPr="00DA47ED" w:rsidRDefault="007B0CE1" w:rsidP="008F7B07">
      <w:pPr>
        <w:spacing w:line="480" w:lineRule="auto"/>
        <w:jc w:val="both"/>
        <w:rPr>
          <w:rFonts w:asciiTheme="minorHAnsi" w:hAnsiTheme="minorHAnsi"/>
          <w:b/>
          <w:sz w:val="22"/>
          <w:szCs w:val="22"/>
        </w:rPr>
      </w:pPr>
      <w:r w:rsidRPr="00DA47ED">
        <w:rPr>
          <w:rFonts w:asciiTheme="minorHAnsi" w:hAnsiTheme="minorHAnsi"/>
          <w:b/>
          <w:sz w:val="22"/>
          <w:szCs w:val="22"/>
        </w:rPr>
        <w:t>Déroulement du débat :</w:t>
      </w:r>
    </w:p>
    <w:p w:rsidR="007B0CE1" w:rsidRPr="00DA47ED" w:rsidRDefault="007B0CE1" w:rsidP="00DA47ED">
      <w:pPr>
        <w:pStyle w:val="Paragraphedeliste"/>
        <w:numPr>
          <w:ilvl w:val="0"/>
          <w:numId w:val="2"/>
        </w:numPr>
        <w:spacing w:after="0" w:line="480" w:lineRule="auto"/>
        <w:ind w:left="714" w:hanging="357"/>
        <w:contextualSpacing w:val="0"/>
        <w:jc w:val="both"/>
      </w:pPr>
      <w:r w:rsidRPr="00DA47ED">
        <w:rPr>
          <w:u w:val="single"/>
        </w:rPr>
        <w:t>Propos introductifs de l’ADEC-NS</w:t>
      </w:r>
      <w:r w:rsidR="00DA47ED">
        <w:t xml:space="preserve"> : </w:t>
      </w:r>
      <w:r w:rsidR="00DA47ED" w:rsidRPr="00DA47ED">
        <w:t>Gilbert SALINAS, Président de l’ADEC NS</w:t>
      </w:r>
    </w:p>
    <w:p w:rsidR="007B0CE1" w:rsidRDefault="007B0CE1" w:rsidP="00DA47ED">
      <w:pPr>
        <w:pStyle w:val="Paragraphedeliste"/>
        <w:numPr>
          <w:ilvl w:val="0"/>
          <w:numId w:val="2"/>
        </w:numPr>
        <w:spacing w:after="0" w:line="480" w:lineRule="auto"/>
        <w:ind w:left="714" w:hanging="357"/>
        <w:contextualSpacing w:val="0"/>
        <w:jc w:val="both"/>
      </w:pPr>
      <w:r w:rsidRPr="00DA47ED">
        <w:rPr>
          <w:u w:val="single"/>
        </w:rPr>
        <w:t>Intervention de l’AFD</w:t>
      </w:r>
      <w:r w:rsidR="00DA47ED" w:rsidRPr="00DA47ED">
        <w:rPr>
          <w:u w:val="single"/>
        </w:rPr>
        <w:t> </w:t>
      </w:r>
      <w:r w:rsidR="00DA47ED">
        <w:t xml:space="preserve">: </w:t>
      </w:r>
      <w:r w:rsidR="00DA47ED" w:rsidRPr="00DA47ED">
        <w:t>Philippe CHEDANNE, Directeur adjoint du département Afrique centrale et Nigéria, Agence Française de Développement</w:t>
      </w:r>
    </w:p>
    <w:p w:rsidR="00DA47ED" w:rsidRPr="00DA47ED" w:rsidRDefault="00DA47ED" w:rsidP="00DA47ED">
      <w:pPr>
        <w:pStyle w:val="Paragraphedeliste"/>
        <w:numPr>
          <w:ilvl w:val="0"/>
          <w:numId w:val="3"/>
        </w:numPr>
        <w:spacing w:after="0" w:line="480" w:lineRule="auto"/>
        <w:jc w:val="both"/>
      </w:pPr>
      <w:r w:rsidRPr="00DA47ED">
        <w:t>I</w:t>
      </w:r>
      <w:r w:rsidRPr="00DA47ED">
        <w:rPr>
          <w:u w:val="single"/>
        </w:rPr>
        <w:t xml:space="preserve">ntervention du Global Compact </w:t>
      </w:r>
      <w:r>
        <w:rPr>
          <w:u w:val="single"/>
        </w:rPr>
        <w:t xml:space="preserve">France : </w:t>
      </w:r>
      <w:r w:rsidR="00652BB4">
        <w:t>Pierre MAZEAU, Délégué G</w:t>
      </w:r>
      <w:r w:rsidRPr="00DA47ED">
        <w:t>énéral du Global Compact France et Chef de Mission RSE à la Direction Développement Durable d’EDF</w:t>
      </w:r>
      <w:r>
        <w:t>.</w:t>
      </w:r>
    </w:p>
    <w:p w:rsidR="007B0CE1" w:rsidRPr="00DA47ED" w:rsidRDefault="007B0CE1" w:rsidP="00DA47ED">
      <w:pPr>
        <w:pStyle w:val="Paragraphedeliste"/>
        <w:numPr>
          <w:ilvl w:val="0"/>
          <w:numId w:val="2"/>
        </w:numPr>
        <w:spacing w:after="0" w:line="480" w:lineRule="auto"/>
        <w:ind w:left="714" w:hanging="357"/>
        <w:contextualSpacing w:val="0"/>
        <w:jc w:val="both"/>
      </w:pPr>
      <w:r w:rsidRPr="00DA47ED">
        <w:rPr>
          <w:u w:val="single"/>
        </w:rPr>
        <w:t>Intervention de SAVCO</w:t>
      </w:r>
      <w:r w:rsidR="00DA47ED" w:rsidRPr="00DA47ED">
        <w:rPr>
          <w:u w:val="single"/>
        </w:rPr>
        <w:t> :</w:t>
      </w:r>
      <w:r w:rsidR="00DA47ED">
        <w:t xml:space="preserve"> </w:t>
      </w:r>
      <w:r w:rsidR="00DA47ED" w:rsidRPr="00DA47ED">
        <w:t>Bruno DUVAL, Président Directeur Général de SAVCO, membre du Cercle d’Oc</w:t>
      </w:r>
      <w:r w:rsidR="00DA47ED">
        <w:t>.</w:t>
      </w:r>
    </w:p>
    <w:p w:rsidR="007B0CE1" w:rsidRPr="00DA47ED" w:rsidRDefault="007B0CE1" w:rsidP="008F7B07">
      <w:pPr>
        <w:pStyle w:val="Paragraphedeliste"/>
        <w:numPr>
          <w:ilvl w:val="0"/>
          <w:numId w:val="3"/>
        </w:numPr>
        <w:spacing w:after="0" w:line="480" w:lineRule="auto"/>
        <w:jc w:val="both"/>
      </w:pPr>
      <w:r w:rsidRPr="00DA47ED">
        <w:t>Questions &amp; réponses</w:t>
      </w:r>
    </w:p>
    <w:p w:rsidR="007B0CE1" w:rsidRPr="00DA47ED" w:rsidRDefault="007B0CE1" w:rsidP="00DA47ED">
      <w:pPr>
        <w:spacing w:line="480" w:lineRule="auto"/>
        <w:jc w:val="both"/>
      </w:pPr>
    </w:p>
    <w:p w:rsidR="007B0CE1" w:rsidRPr="00DA47ED" w:rsidRDefault="007B0CE1" w:rsidP="008F7B07">
      <w:pPr>
        <w:spacing w:line="480" w:lineRule="auto"/>
        <w:jc w:val="both"/>
        <w:rPr>
          <w:rFonts w:asciiTheme="minorHAnsi" w:hAnsiTheme="minorHAnsi"/>
          <w:sz w:val="22"/>
          <w:szCs w:val="22"/>
        </w:rPr>
      </w:pPr>
      <w:r w:rsidRPr="00DA47ED">
        <w:rPr>
          <w:rFonts w:asciiTheme="minorHAnsi" w:hAnsiTheme="minorHAnsi"/>
          <w:b/>
          <w:sz w:val="22"/>
          <w:szCs w:val="22"/>
        </w:rPr>
        <w:t>22h00 :</w:t>
      </w:r>
      <w:r w:rsidRPr="00DA47ED">
        <w:rPr>
          <w:rFonts w:asciiTheme="minorHAnsi" w:hAnsiTheme="minorHAnsi"/>
          <w:sz w:val="22"/>
          <w:szCs w:val="22"/>
        </w:rPr>
        <w:t xml:space="preserve"> Dessert &amp; Café</w:t>
      </w:r>
    </w:p>
    <w:p w:rsidR="007B0CE1" w:rsidRPr="00DA47ED" w:rsidRDefault="007B0CE1" w:rsidP="008F7B07">
      <w:pPr>
        <w:spacing w:line="480" w:lineRule="auto"/>
        <w:jc w:val="both"/>
        <w:rPr>
          <w:rFonts w:asciiTheme="minorHAnsi" w:hAnsiTheme="minorHAnsi"/>
          <w:sz w:val="22"/>
          <w:szCs w:val="22"/>
        </w:rPr>
      </w:pPr>
      <w:r w:rsidRPr="00DA47ED">
        <w:rPr>
          <w:rFonts w:asciiTheme="minorHAnsi" w:hAnsiTheme="minorHAnsi"/>
          <w:b/>
          <w:sz w:val="22"/>
          <w:szCs w:val="22"/>
        </w:rPr>
        <w:t>22h30 :</w:t>
      </w:r>
      <w:r w:rsidRPr="00DA47ED">
        <w:rPr>
          <w:rFonts w:asciiTheme="minorHAnsi" w:hAnsiTheme="minorHAnsi"/>
          <w:sz w:val="22"/>
          <w:szCs w:val="22"/>
        </w:rPr>
        <w:t xml:space="preserve"> Fin</w:t>
      </w:r>
    </w:p>
    <w:p w:rsidR="004C4ABB" w:rsidRPr="00DA47ED" w:rsidRDefault="004C4ABB" w:rsidP="004C4ABB">
      <w:pPr>
        <w:rPr>
          <w:rFonts w:asciiTheme="minorHAnsi" w:hAnsiTheme="minorHAnsi"/>
          <w:bCs/>
          <w:iCs/>
          <w:sz w:val="22"/>
          <w:szCs w:val="22"/>
          <w:u w:val="single"/>
        </w:rPr>
      </w:pPr>
    </w:p>
    <w:p w:rsidR="00D7577A" w:rsidRDefault="00D7577A" w:rsidP="004C4ABB">
      <w:pPr>
        <w:rPr>
          <w:rFonts w:asciiTheme="minorHAnsi" w:hAnsiTheme="minorHAnsi"/>
          <w:bCs/>
          <w:iCs/>
          <w:sz w:val="22"/>
          <w:szCs w:val="22"/>
          <w:u w:val="single"/>
        </w:rPr>
      </w:pPr>
    </w:p>
    <w:p w:rsidR="00DA47ED" w:rsidRDefault="00DA47ED" w:rsidP="004C4ABB">
      <w:pPr>
        <w:rPr>
          <w:rFonts w:asciiTheme="minorHAnsi" w:hAnsiTheme="minorHAnsi"/>
          <w:bCs/>
          <w:iCs/>
          <w:sz w:val="22"/>
          <w:szCs w:val="22"/>
          <w:u w:val="single"/>
        </w:rPr>
      </w:pPr>
    </w:p>
    <w:p w:rsidR="00DA47ED" w:rsidRPr="00DA47ED" w:rsidRDefault="00DA47ED" w:rsidP="004C4ABB">
      <w:pPr>
        <w:rPr>
          <w:rFonts w:asciiTheme="minorHAnsi" w:hAnsiTheme="minorHAnsi"/>
          <w:bCs/>
          <w:iCs/>
          <w:sz w:val="22"/>
          <w:szCs w:val="22"/>
          <w:u w:val="single"/>
        </w:rPr>
      </w:pPr>
    </w:p>
    <w:p w:rsidR="000D25C2" w:rsidRPr="000630CC" w:rsidRDefault="000D25C2" w:rsidP="00652BB4">
      <w:pPr>
        <w:spacing w:after="200"/>
        <w:jc w:val="center"/>
        <w:rPr>
          <w:rFonts w:asciiTheme="minorHAnsi" w:hAnsiTheme="minorHAnsi"/>
          <w:b/>
          <w:color w:val="76923C" w:themeColor="accent3" w:themeShade="BF"/>
          <w:sz w:val="28"/>
          <w:szCs w:val="20"/>
        </w:rPr>
      </w:pPr>
      <w:r w:rsidRPr="000630CC">
        <w:rPr>
          <w:rFonts w:asciiTheme="minorHAnsi" w:hAnsiTheme="minorHAnsi"/>
          <w:b/>
          <w:color w:val="76923C" w:themeColor="accent3" w:themeShade="BF"/>
          <w:sz w:val="28"/>
          <w:szCs w:val="20"/>
        </w:rPr>
        <w:t>COUPON</w:t>
      </w:r>
      <w:r w:rsidR="007B0CE1" w:rsidRPr="000630CC">
        <w:rPr>
          <w:rFonts w:asciiTheme="minorHAnsi" w:hAnsiTheme="minorHAnsi"/>
          <w:b/>
          <w:color w:val="76923C" w:themeColor="accent3" w:themeShade="BF"/>
          <w:sz w:val="28"/>
          <w:szCs w:val="20"/>
        </w:rPr>
        <w:t xml:space="preserve"> </w:t>
      </w:r>
      <w:r w:rsidRPr="000630CC">
        <w:rPr>
          <w:rFonts w:asciiTheme="minorHAnsi" w:hAnsiTheme="minorHAnsi"/>
          <w:b/>
          <w:color w:val="76923C" w:themeColor="accent3" w:themeShade="BF"/>
          <w:sz w:val="28"/>
          <w:szCs w:val="20"/>
        </w:rPr>
        <w:t>-</w:t>
      </w:r>
      <w:r w:rsidR="007B0CE1" w:rsidRPr="000630CC">
        <w:rPr>
          <w:rFonts w:asciiTheme="minorHAnsi" w:hAnsiTheme="minorHAnsi"/>
          <w:b/>
          <w:color w:val="76923C" w:themeColor="accent3" w:themeShade="BF"/>
          <w:sz w:val="28"/>
          <w:szCs w:val="20"/>
        </w:rPr>
        <w:t xml:space="preserve"> </w:t>
      </w:r>
      <w:r w:rsidRPr="000630CC">
        <w:rPr>
          <w:rFonts w:asciiTheme="minorHAnsi" w:hAnsiTheme="minorHAnsi"/>
          <w:b/>
          <w:color w:val="76923C" w:themeColor="accent3" w:themeShade="BF"/>
          <w:sz w:val="28"/>
          <w:szCs w:val="20"/>
        </w:rPr>
        <w:t xml:space="preserve">REPONSE </w:t>
      </w:r>
      <w:r w:rsidR="007B0CE1" w:rsidRPr="000630CC">
        <w:rPr>
          <w:rFonts w:asciiTheme="minorHAnsi" w:hAnsiTheme="minorHAnsi"/>
          <w:b/>
          <w:color w:val="76923C" w:themeColor="accent3" w:themeShade="BF"/>
          <w:sz w:val="28"/>
          <w:szCs w:val="20"/>
        </w:rPr>
        <w:t>A</w:t>
      </w:r>
      <w:r w:rsidRPr="000630CC">
        <w:rPr>
          <w:rFonts w:asciiTheme="minorHAnsi" w:hAnsiTheme="minorHAnsi"/>
          <w:b/>
          <w:color w:val="76923C" w:themeColor="accent3" w:themeShade="BF"/>
          <w:sz w:val="28"/>
          <w:szCs w:val="20"/>
        </w:rPr>
        <w:t xml:space="preserve"> </w:t>
      </w:r>
      <w:r w:rsidR="001B4517">
        <w:rPr>
          <w:rFonts w:asciiTheme="minorHAnsi" w:hAnsiTheme="minorHAnsi"/>
          <w:b/>
          <w:color w:val="76923C" w:themeColor="accent3" w:themeShade="BF"/>
          <w:sz w:val="28"/>
          <w:szCs w:val="20"/>
        </w:rPr>
        <w:t>RENVOYER A L’ADEC-NS AVANT LE 22</w:t>
      </w:r>
      <w:r w:rsidRPr="000630CC">
        <w:rPr>
          <w:rFonts w:asciiTheme="minorHAnsi" w:hAnsiTheme="minorHAnsi"/>
          <w:b/>
          <w:color w:val="76923C" w:themeColor="accent3" w:themeShade="BF"/>
          <w:sz w:val="28"/>
          <w:szCs w:val="20"/>
        </w:rPr>
        <w:t xml:space="preserve"> NOVEMBRE 2013</w:t>
      </w:r>
    </w:p>
    <w:p w:rsidR="000D25C2" w:rsidRPr="000630CC" w:rsidRDefault="000D25C2" w:rsidP="00C75246">
      <w:pPr>
        <w:rPr>
          <w:rFonts w:asciiTheme="minorHAnsi" w:hAnsiTheme="minorHAnsi"/>
          <w:color w:val="76923C" w:themeColor="accent3" w:themeShade="BF"/>
          <w:sz w:val="16"/>
          <w:szCs w:val="20"/>
        </w:rPr>
      </w:pPr>
    </w:p>
    <w:p w:rsidR="000D25C2" w:rsidRDefault="00EB70A9" w:rsidP="00D7577A">
      <w:pPr>
        <w:spacing w:line="360" w:lineRule="auto"/>
        <w:rPr>
          <w:rFonts w:asciiTheme="minorHAnsi" w:hAnsiTheme="minorHAnsi"/>
          <w:szCs w:val="20"/>
        </w:rPr>
      </w:pPr>
      <w:r w:rsidRPr="00C44B29">
        <w:rPr>
          <w:szCs w:val="20"/>
        </w:rPr>
        <w:object w:dxaOrig="225" w:dyaOrig="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4" type="#_x0000_t75" style="width:480.75pt;height:18pt" o:ole="">
            <v:imagedata r:id="rId14" o:title=""/>
          </v:shape>
          <w:control r:id="rId15" w:name="TextBox1" w:shapeid="_x0000_i1074"/>
        </w:object>
      </w:r>
    </w:p>
    <w:p w:rsidR="000D25C2" w:rsidRDefault="000D25C2" w:rsidP="00D7577A">
      <w:pPr>
        <w:spacing w:line="360" w:lineRule="auto"/>
        <w:rPr>
          <w:rFonts w:asciiTheme="minorHAnsi" w:hAnsiTheme="minorHAnsi"/>
          <w:szCs w:val="20"/>
        </w:rPr>
      </w:pPr>
      <w:r w:rsidRPr="00C44B29">
        <w:rPr>
          <w:rFonts w:asciiTheme="minorHAnsi" w:hAnsiTheme="minorHAnsi"/>
          <w:b/>
          <w:szCs w:val="20"/>
        </w:rPr>
        <w:t>Accompagné(e) de</w:t>
      </w:r>
      <w:r w:rsidR="009440AC">
        <w:rPr>
          <w:rFonts w:asciiTheme="minorHAnsi" w:hAnsiTheme="minorHAnsi"/>
          <w:szCs w:val="20"/>
        </w:rPr>
        <w:t xml:space="preserve"> </w:t>
      </w:r>
      <w:r w:rsidR="00183B5C" w:rsidRPr="009440AC">
        <w:rPr>
          <w:rFonts w:asciiTheme="minorHAnsi" w:hAnsiTheme="minorHAnsi"/>
          <w:szCs w:val="20"/>
        </w:rPr>
        <w:t xml:space="preserve"> </w:t>
      </w:r>
      <w:r w:rsidR="00EB70A9" w:rsidRPr="00C44B29">
        <w:rPr>
          <w:szCs w:val="20"/>
        </w:rPr>
        <w:object w:dxaOrig="225" w:dyaOrig="225">
          <v:shape id="_x0000_i1051" type="#_x0000_t75" style="width:378.75pt;height:18pt" o:ole="">
            <v:imagedata r:id="rId16" o:title=""/>
          </v:shape>
          <w:control r:id="rId17" w:name="TextBox2" w:shapeid="_x0000_i1051"/>
        </w:object>
      </w:r>
    </w:p>
    <w:p w:rsidR="009440AC" w:rsidRPr="009440AC" w:rsidRDefault="009440AC" w:rsidP="00C75246">
      <w:pPr>
        <w:rPr>
          <w:rFonts w:asciiTheme="minorHAnsi" w:hAnsiTheme="minorHAnsi"/>
          <w:sz w:val="20"/>
          <w:szCs w:val="20"/>
        </w:rPr>
      </w:pPr>
    </w:p>
    <w:p w:rsidR="00C44B29" w:rsidRDefault="000D25C2" w:rsidP="00C75246">
      <w:pPr>
        <w:jc w:val="center"/>
        <w:rPr>
          <w:rFonts w:asciiTheme="minorHAnsi" w:hAnsiTheme="minorHAnsi"/>
          <w:b/>
          <w:bCs/>
          <w:szCs w:val="20"/>
        </w:rPr>
      </w:pPr>
      <w:r w:rsidRPr="00C75246">
        <w:rPr>
          <w:rFonts w:asciiTheme="minorHAnsi" w:hAnsiTheme="minorHAnsi"/>
          <w:b/>
          <w:bCs/>
          <w:szCs w:val="20"/>
        </w:rPr>
        <w:t>Souhaite(nt) participer au dîner-débat</w:t>
      </w:r>
    </w:p>
    <w:p w:rsidR="000D25C2" w:rsidRPr="00652BB4" w:rsidRDefault="000D25C2" w:rsidP="00C75246">
      <w:pPr>
        <w:jc w:val="center"/>
        <w:rPr>
          <w:rFonts w:asciiTheme="minorHAnsi" w:hAnsiTheme="minorHAnsi"/>
          <w:b/>
          <w:bCs/>
          <w:i/>
          <w:color w:val="C00000"/>
          <w:szCs w:val="20"/>
        </w:rPr>
      </w:pPr>
      <w:r w:rsidRPr="00652BB4">
        <w:rPr>
          <w:rFonts w:asciiTheme="minorHAnsi" w:hAnsiTheme="minorHAnsi"/>
          <w:b/>
          <w:bCs/>
          <w:i/>
          <w:color w:val="C00000"/>
          <w:szCs w:val="20"/>
        </w:rPr>
        <w:t>« Développement Durable et Business de demain : Enjeux &amp; Opportunités</w:t>
      </w:r>
      <w:r w:rsidR="004C7D55" w:rsidRPr="00652BB4">
        <w:rPr>
          <w:rFonts w:asciiTheme="minorHAnsi" w:hAnsiTheme="minorHAnsi"/>
          <w:b/>
          <w:bCs/>
          <w:i/>
          <w:color w:val="C00000"/>
          <w:szCs w:val="20"/>
        </w:rPr>
        <w:t> »</w:t>
      </w:r>
    </w:p>
    <w:p w:rsidR="000D25C2" w:rsidRPr="00C75246" w:rsidRDefault="002D5263" w:rsidP="00C75246">
      <w:pPr>
        <w:jc w:val="center"/>
        <w:rPr>
          <w:rFonts w:asciiTheme="minorHAnsi" w:hAnsiTheme="minorHAnsi"/>
          <w:b/>
          <w:szCs w:val="20"/>
        </w:rPr>
      </w:pPr>
      <w:r w:rsidRPr="00C75246">
        <w:rPr>
          <w:rFonts w:asciiTheme="minorHAnsi" w:hAnsiTheme="minorHAnsi"/>
          <w:b/>
          <w:bCs/>
          <w:szCs w:val="20"/>
        </w:rPr>
        <w:t>Hôtel Novotel Toulouse Centre</w:t>
      </w:r>
    </w:p>
    <w:p w:rsidR="002D5263" w:rsidRPr="009440AC" w:rsidRDefault="002D5263" w:rsidP="00C75246">
      <w:pPr>
        <w:jc w:val="center"/>
        <w:rPr>
          <w:rFonts w:asciiTheme="minorHAnsi" w:hAnsiTheme="minorHAnsi"/>
          <w:szCs w:val="20"/>
        </w:rPr>
      </w:pPr>
    </w:p>
    <w:tbl>
      <w:tblPr>
        <w:tblStyle w:val="Grilledutableau"/>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tblPr>
      <w:tblGrid>
        <w:gridCol w:w="4395"/>
        <w:gridCol w:w="5459"/>
      </w:tblGrid>
      <w:tr w:rsidR="006D18E4" w:rsidTr="00A96FF0">
        <w:trPr>
          <w:trHeight w:val="454"/>
        </w:trPr>
        <w:tc>
          <w:tcPr>
            <w:tcW w:w="2230" w:type="pct"/>
            <w:vAlign w:val="center"/>
          </w:tcPr>
          <w:p w:rsidR="006D18E4" w:rsidRPr="006D18E4" w:rsidRDefault="00EB70A9" w:rsidP="00A96FF0">
            <w:pPr>
              <w:pStyle w:val="Retraitcorpsdetexte3"/>
              <w:ind w:left="0"/>
              <w:jc w:val="left"/>
              <w:rPr>
                <w:rFonts w:asciiTheme="minorHAnsi" w:hAnsiTheme="minorHAnsi"/>
                <w:b w:val="0"/>
                <w:i w:val="0"/>
              </w:rPr>
            </w:pPr>
            <w:r>
              <w:rPr>
                <w:bCs w:val="0"/>
                <w:iCs w:val="0"/>
              </w:rPr>
              <w:object w:dxaOrig="225" w:dyaOrig="225">
                <v:shape id="_x0000_i1053" type="#_x0000_t75" style="width:177pt;height:21.75pt" o:ole="">
                  <v:imagedata r:id="rId18" o:title=""/>
                </v:shape>
                <w:control r:id="rId19" w:name="OptionButton1" w:shapeid="_x0000_i1053"/>
              </w:object>
            </w:r>
          </w:p>
        </w:tc>
        <w:tc>
          <w:tcPr>
            <w:tcW w:w="2770" w:type="pct"/>
            <w:vAlign w:val="center"/>
          </w:tcPr>
          <w:p w:rsidR="006D18E4" w:rsidRPr="00C44B29" w:rsidRDefault="006D18E4" w:rsidP="00A96FF0">
            <w:pPr>
              <w:pStyle w:val="Retraitcorpsdetexte3"/>
              <w:ind w:left="0"/>
              <w:jc w:val="right"/>
              <w:rPr>
                <w:b w:val="0"/>
                <w:bCs w:val="0"/>
                <w:iCs w:val="0"/>
                <w:sz w:val="20"/>
              </w:rPr>
            </w:pPr>
            <w:r w:rsidRPr="00C44B29">
              <w:rPr>
                <w:b w:val="0"/>
                <w:bCs w:val="0"/>
                <w:iCs w:val="0"/>
                <w:sz w:val="20"/>
              </w:rPr>
              <w:t>Nombre de personne(s)</w:t>
            </w:r>
            <w:r w:rsidR="00EB70A9">
              <w:rPr>
                <w:b w:val="0"/>
                <w:bCs w:val="0"/>
                <w:iCs w:val="0"/>
                <w:sz w:val="20"/>
              </w:rPr>
              <w:object w:dxaOrig="225" w:dyaOrig="225">
                <v:shape id="_x0000_i1055" type="#_x0000_t75" style="width:1in;height:18pt" o:ole="">
                  <v:imagedata r:id="rId20" o:title=""/>
                </v:shape>
                <w:control r:id="rId21" w:name="TextBox61" w:shapeid="_x0000_i1055"/>
              </w:object>
            </w:r>
          </w:p>
        </w:tc>
      </w:tr>
      <w:tr w:rsidR="00C44B29" w:rsidTr="00A96FF0">
        <w:trPr>
          <w:trHeight w:val="454"/>
        </w:trPr>
        <w:tc>
          <w:tcPr>
            <w:tcW w:w="2230" w:type="pct"/>
            <w:vAlign w:val="center"/>
          </w:tcPr>
          <w:p w:rsidR="00C44B29" w:rsidRDefault="00EB70A9" w:rsidP="00A96FF0">
            <w:pPr>
              <w:pStyle w:val="Retraitcorpsdetexte3"/>
              <w:ind w:left="0"/>
              <w:jc w:val="left"/>
              <w:rPr>
                <w:b w:val="0"/>
                <w:bCs w:val="0"/>
                <w:i w:val="0"/>
                <w:iCs w:val="0"/>
              </w:rPr>
            </w:pPr>
            <w:r>
              <w:rPr>
                <w:b w:val="0"/>
                <w:bCs w:val="0"/>
                <w:i w:val="0"/>
                <w:iCs w:val="0"/>
              </w:rPr>
              <w:object w:dxaOrig="225" w:dyaOrig="225">
                <v:shape id="_x0000_i1057" type="#_x0000_t75" style="width:2in;height:21.75pt" o:ole="">
                  <v:imagedata r:id="rId22" o:title=""/>
                </v:shape>
                <w:control r:id="rId23" w:name="OptionButton2" w:shapeid="_x0000_i1057"/>
              </w:object>
            </w:r>
          </w:p>
        </w:tc>
        <w:tc>
          <w:tcPr>
            <w:tcW w:w="2770" w:type="pct"/>
            <w:vAlign w:val="center"/>
          </w:tcPr>
          <w:p w:rsidR="00C44B29" w:rsidRPr="00C44B29" w:rsidRDefault="00C44B29" w:rsidP="00A96FF0">
            <w:pPr>
              <w:pStyle w:val="Retraitcorpsdetexte3"/>
              <w:ind w:left="0"/>
              <w:jc w:val="right"/>
              <w:rPr>
                <w:b w:val="0"/>
                <w:bCs w:val="0"/>
                <w:iCs w:val="0"/>
                <w:sz w:val="20"/>
              </w:rPr>
            </w:pPr>
            <w:r w:rsidRPr="00C44B29">
              <w:rPr>
                <w:b w:val="0"/>
                <w:bCs w:val="0"/>
                <w:iCs w:val="0"/>
                <w:sz w:val="20"/>
              </w:rPr>
              <w:t>Nombre de personne(s)</w:t>
            </w:r>
            <w:r w:rsidR="00EB70A9">
              <w:rPr>
                <w:b w:val="0"/>
                <w:bCs w:val="0"/>
                <w:iCs w:val="0"/>
                <w:sz w:val="20"/>
              </w:rPr>
              <w:object w:dxaOrig="225" w:dyaOrig="225">
                <v:shape id="_x0000_i1059" type="#_x0000_t75" style="width:1in;height:18pt" o:ole="">
                  <v:imagedata r:id="rId20" o:title=""/>
                </v:shape>
                <w:control r:id="rId24" w:name="TextBox6" w:shapeid="_x0000_i1059"/>
              </w:object>
            </w:r>
          </w:p>
        </w:tc>
      </w:tr>
      <w:tr w:rsidR="00C44B29" w:rsidTr="00A96FF0">
        <w:trPr>
          <w:trHeight w:val="454"/>
        </w:trPr>
        <w:tc>
          <w:tcPr>
            <w:tcW w:w="2230" w:type="pct"/>
            <w:vAlign w:val="center"/>
          </w:tcPr>
          <w:p w:rsidR="00C44B29" w:rsidRDefault="00EB70A9" w:rsidP="00A96FF0">
            <w:pPr>
              <w:pStyle w:val="Retraitcorpsdetexte3"/>
              <w:ind w:left="0"/>
              <w:jc w:val="left"/>
              <w:rPr>
                <w:b w:val="0"/>
                <w:bCs w:val="0"/>
                <w:i w:val="0"/>
                <w:iCs w:val="0"/>
              </w:rPr>
            </w:pPr>
            <w:r>
              <w:rPr>
                <w:b w:val="0"/>
                <w:bCs w:val="0"/>
                <w:i w:val="0"/>
                <w:iCs w:val="0"/>
              </w:rPr>
              <w:object w:dxaOrig="225" w:dyaOrig="225">
                <v:shape id="_x0000_i1061" type="#_x0000_t75" style="width:195pt;height:21.75pt" o:ole="">
                  <v:imagedata r:id="rId25" o:title=""/>
                </v:shape>
                <w:control r:id="rId26" w:name="OptionButton3" w:shapeid="_x0000_i1061"/>
              </w:object>
            </w:r>
          </w:p>
        </w:tc>
        <w:tc>
          <w:tcPr>
            <w:tcW w:w="2770" w:type="pct"/>
            <w:vAlign w:val="center"/>
          </w:tcPr>
          <w:p w:rsidR="00C44B29" w:rsidRPr="00C44B29" w:rsidRDefault="00C44B29" w:rsidP="00A96FF0">
            <w:pPr>
              <w:pStyle w:val="Retraitcorpsdetexte3"/>
              <w:ind w:left="0"/>
              <w:jc w:val="right"/>
              <w:rPr>
                <w:b w:val="0"/>
                <w:bCs w:val="0"/>
                <w:iCs w:val="0"/>
                <w:sz w:val="20"/>
              </w:rPr>
            </w:pPr>
            <w:r w:rsidRPr="00C44B29">
              <w:rPr>
                <w:b w:val="0"/>
                <w:bCs w:val="0"/>
                <w:iCs w:val="0"/>
                <w:sz w:val="20"/>
              </w:rPr>
              <w:t>Nombre de personne(s)</w:t>
            </w:r>
            <w:r w:rsidR="00EB70A9">
              <w:rPr>
                <w:b w:val="0"/>
                <w:bCs w:val="0"/>
                <w:iCs w:val="0"/>
                <w:sz w:val="20"/>
              </w:rPr>
              <w:object w:dxaOrig="225" w:dyaOrig="225">
                <v:shape id="_x0000_i1063" type="#_x0000_t75" style="width:1in;height:18pt" o:ole="">
                  <v:imagedata r:id="rId20" o:title=""/>
                </v:shape>
                <w:control r:id="rId27" w:name="TextBox7" w:shapeid="_x0000_i1063"/>
              </w:object>
            </w:r>
          </w:p>
        </w:tc>
      </w:tr>
      <w:tr w:rsidR="00C44B29" w:rsidTr="00A96FF0">
        <w:trPr>
          <w:trHeight w:val="454"/>
        </w:trPr>
        <w:tc>
          <w:tcPr>
            <w:tcW w:w="2230" w:type="pct"/>
            <w:vAlign w:val="center"/>
          </w:tcPr>
          <w:p w:rsidR="00C44B29" w:rsidRPr="00C44B29" w:rsidRDefault="00EB70A9" w:rsidP="00A96FF0">
            <w:pPr>
              <w:pStyle w:val="Retraitcorpsdetexte3"/>
              <w:ind w:left="0"/>
              <w:jc w:val="left"/>
              <w:rPr>
                <w:rFonts w:asciiTheme="minorHAnsi" w:hAnsiTheme="minorHAnsi"/>
                <w:b w:val="0"/>
                <w:bCs w:val="0"/>
                <w:i w:val="0"/>
                <w:iCs w:val="0"/>
              </w:rPr>
            </w:pPr>
            <w:r>
              <w:rPr>
                <w:b w:val="0"/>
                <w:bCs w:val="0"/>
                <w:i w:val="0"/>
                <w:iCs w:val="0"/>
              </w:rPr>
              <w:object w:dxaOrig="225" w:dyaOrig="225">
                <v:shape id="_x0000_i1065" type="#_x0000_t75" style="width:136.5pt;height:21.75pt" o:ole="">
                  <v:imagedata r:id="rId28" o:title=""/>
                </v:shape>
                <w:control r:id="rId29" w:name="OptionButton4" w:shapeid="_x0000_i1065"/>
              </w:object>
            </w:r>
          </w:p>
        </w:tc>
        <w:tc>
          <w:tcPr>
            <w:tcW w:w="2770" w:type="pct"/>
            <w:vAlign w:val="center"/>
          </w:tcPr>
          <w:p w:rsidR="00C44B29" w:rsidRPr="00C44B29" w:rsidRDefault="00C44B29" w:rsidP="00A96FF0">
            <w:pPr>
              <w:pStyle w:val="Retraitcorpsdetexte3"/>
              <w:ind w:left="0"/>
              <w:jc w:val="right"/>
              <w:rPr>
                <w:b w:val="0"/>
                <w:bCs w:val="0"/>
                <w:iCs w:val="0"/>
                <w:sz w:val="20"/>
              </w:rPr>
            </w:pPr>
            <w:r w:rsidRPr="00C44B29">
              <w:rPr>
                <w:b w:val="0"/>
                <w:bCs w:val="0"/>
                <w:iCs w:val="0"/>
                <w:sz w:val="20"/>
              </w:rPr>
              <w:t>Nombre de personne(s)</w:t>
            </w:r>
            <w:r w:rsidR="00EB70A9">
              <w:rPr>
                <w:b w:val="0"/>
                <w:bCs w:val="0"/>
                <w:iCs w:val="0"/>
                <w:sz w:val="20"/>
              </w:rPr>
              <w:object w:dxaOrig="225" w:dyaOrig="225">
                <v:shape id="_x0000_i1067" type="#_x0000_t75" style="width:1in;height:18pt" o:ole="">
                  <v:imagedata r:id="rId20" o:title=""/>
                </v:shape>
                <w:control r:id="rId30" w:name="TextBox8" w:shapeid="_x0000_i1067"/>
              </w:object>
            </w:r>
          </w:p>
        </w:tc>
      </w:tr>
      <w:tr w:rsidR="00C44B29" w:rsidTr="00A96FF0">
        <w:trPr>
          <w:trHeight w:val="454"/>
        </w:trPr>
        <w:tc>
          <w:tcPr>
            <w:tcW w:w="2230" w:type="pct"/>
            <w:vAlign w:val="center"/>
          </w:tcPr>
          <w:p w:rsidR="00C44B29" w:rsidRDefault="00C44B29" w:rsidP="00A96FF0">
            <w:pPr>
              <w:pStyle w:val="Retraitcorpsdetexte3"/>
              <w:ind w:left="0"/>
              <w:jc w:val="left"/>
              <w:rPr>
                <w:b w:val="0"/>
                <w:bCs w:val="0"/>
                <w:i w:val="0"/>
                <w:iCs w:val="0"/>
              </w:rPr>
            </w:pPr>
            <w:r>
              <w:rPr>
                <w:rFonts w:asciiTheme="minorHAnsi" w:hAnsiTheme="minorHAnsi"/>
                <w:b w:val="0"/>
                <w:bCs w:val="0"/>
                <w:i w:val="0"/>
                <w:iCs w:val="0"/>
              </w:rPr>
              <w:t xml:space="preserve">Code préférentiel </w:t>
            </w:r>
            <w:r w:rsidR="00EB70A9">
              <w:rPr>
                <w:b w:val="0"/>
                <w:bCs w:val="0"/>
                <w:i w:val="0"/>
                <w:iCs w:val="0"/>
              </w:rPr>
              <w:object w:dxaOrig="225" w:dyaOrig="225">
                <v:shape id="_x0000_i1069" type="#_x0000_t75" style="width:1in;height:18pt" o:ole="">
                  <v:imagedata r:id="rId20" o:title=""/>
                </v:shape>
                <w:control r:id="rId31" w:name="TextBox9" w:shapeid="_x0000_i1069"/>
              </w:object>
            </w:r>
          </w:p>
        </w:tc>
        <w:tc>
          <w:tcPr>
            <w:tcW w:w="2770" w:type="pct"/>
            <w:vAlign w:val="center"/>
          </w:tcPr>
          <w:p w:rsidR="00C44B29" w:rsidRPr="00C44B29" w:rsidRDefault="00C44B29" w:rsidP="00A96FF0">
            <w:pPr>
              <w:pStyle w:val="Retraitcorpsdetexte3"/>
              <w:ind w:left="0"/>
              <w:jc w:val="right"/>
              <w:rPr>
                <w:b w:val="0"/>
                <w:bCs w:val="0"/>
                <w:iCs w:val="0"/>
                <w:sz w:val="20"/>
              </w:rPr>
            </w:pPr>
          </w:p>
        </w:tc>
      </w:tr>
      <w:tr w:rsidR="00A96FF0" w:rsidTr="00A96FF0">
        <w:trPr>
          <w:trHeight w:val="454"/>
        </w:trPr>
        <w:tc>
          <w:tcPr>
            <w:tcW w:w="2230" w:type="pct"/>
            <w:vAlign w:val="center"/>
          </w:tcPr>
          <w:p w:rsidR="00A96FF0" w:rsidRDefault="00A96FF0" w:rsidP="00A96FF0">
            <w:pPr>
              <w:pStyle w:val="Retraitcorpsdetexte3"/>
              <w:ind w:left="0"/>
              <w:jc w:val="left"/>
              <w:rPr>
                <w:rFonts w:asciiTheme="minorHAnsi" w:hAnsiTheme="minorHAnsi"/>
                <w:b w:val="0"/>
                <w:bCs w:val="0"/>
                <w:i w:val="0"/>
                <w:iCs w:val="0"/>
              </w:rPr>
            </w:pPr>
          </w:p>
        </w:tc>
        <w:tc>
          <w:tcPr>
            <w:tcW w:w="2770" w:type="pct"/>
            <w:vAlign w:val="center"/>
          </w:tcPr>
          <w:p w:rsidR="00A96FF0" w:rsidRPr="00C44B29" w:rsidRDefault="00A96FF0" w:rsidP="00A96FF0">
            <w:pPr>
              <w:pStyle w:val="Retraitcorpsdetexte3"/>
              <w:ind w:left="0"/>
              <w:jc w:val="right"/>
              <w:rPr>
                <w:b w:val="0"/>
                <w:bCs w:val="0"/>
                <w:iCs w:val="0"/>
                <w:sz w:val="20"/>
              </w:rPr>
            </w:pPr>
          </w:p>
        </w:tc>
      </w:tr>
      <w:tr w:rsidR="00C44B29" w:rsidTr="00A96FF0">
        <w:trPr>
          <w:trHeight w:val="454"/>
        </w:trPr>
        <w:tc>
          <w:tcPr>
            <w:tcW w:w="2230" w:type="pct"/>
            <w:vAlign w:val="center"/>
          </w:tcPr>
          <w:p w:rsidR="00C44B29" w:rsidRDefault="00C44B29" w:rsidP="00A96FF0">
            <w:pPr>
              <w:pStyle w:val="Retraitcorpsdetexte3"/>
              <w:ind w:left="0"/>
              <w:jc w:val="left"/>
              <w:rPr>
                <w:rFonts w:asciiTheme="minorHAnsi" w:hAnsiTheme="minorHAnsi"/>
                <w:b w:val="0"/>
                <w:bCs w:val="0"/>
                <w:i w:val="0"/>
                <w:iCs w:val="0"/>
              </w:rPr>
            </w:pPr>
            <w:r w:rsidRPr="00652BB4">
              <w:rPr>
                <w:rFonts w:asciiTheme="minorHAnsi" w:hAnsiTheme="minorHAnsi"/>
                <w:bCs w:val="0"/>
                <w:i w:val="0"/>
                <w:iCs w:val="0"/>
              </w:rPr>
              <w:t>TOTAL</w:t>
            </w:r>
            <w:r w:rsidRPr="00652BB4">
              <w:rPr>
                <w:b w:val="0"/>
                <w:bCs w:val="0"/>
                <w:i w:val="0"/>
                <w:iCs w:val="0"/>
              </w:rPr>
              <w:t xml:space="preserve"> </w:t>
            </w:r>
            <w:r w:rsidR="00EB70A9" w:rsidRPr="00C44B29">
              <w:rPr>
                <w:b w:val="0"/>
                <w:bCs w:val="0"/>
                <w:i w:val="0"/>
                <w:iCs w:val="0"/>
              </w:rPr>
              <w:object w:dxaOrig="225" w:dyaOrig="225">
                <v:shape id="_x0000_i1071" type="#_x0000_t75" style="width:164.25pt;height:18pt" o:ole="">
                  <v:imagedata r:id="rId32" o:title=""/>
                </v:shape>
                <w:control r:id="rId33" w:name="TextBox4" w:shapeid="_x0000_i1071"/>
              </w:object>
            </w:r>
          </w:p>
        </w:tc>
        <w:tc>
          <w:tcPr>
            <w:tcW w:w="2770" w:type="pct"/>
            <w:vAlign w:val="center"/>
          </w:tcPr>
          <w:p w:rsidR="00C44B29" w:rsidRPr="00C44B29" w:rsidRDefault="00C44B29" w:rsidP="00A96FF0">
            <w:pPr>
              <w:pStyle w:val="Retraitcorpsdetexte3"/>
              <w:ind w:left="0"/>
              <w:jc w:val="right"/>
              <w:rPr>
                <w:b w:val="0"/>
                <w:bCs w:val="0"/>
                <w:iCs w:val="0"/>
                <w:sz w:val="20"/>
              </w:rPr>
            </w:pPr>
          </w:p>
        </w:tc>
      </w:tr>
    </w:tbl>
    <w:p w:rsidR="00723989" w:rsidRDefault="00723989" w:rsidP="00C75246">
      <w:pPr>
        <w:pStyle w:val="Retraitcorpsdetexte3"/>
        <w:ind w:left="0"/>
        <w:rPr>
          <w:b w:val="0"/>
          <w:bCs w:val="0"/>
          <w:i w:val="0"/>
          <w:iCs w:val="0"/>
        </w:rPr>
      </w:pPr>
    </w:p>
    <w:p w:rsidR="00C44B29" w:rsidRPr="00652BB4" w:rsidRDefault="000D25C2" w:rsidP="00652BB4">
      <w:pPr>
        <w:jc w:val="center"/>
        <w:rPr>
          <w:rFonts w:asciiTheme="minorHAnsi" w:hAnsiTheme="minorHAnsi" w:cs="Arial"/>
          <w:i/>
          <w:color w:val="365F91" w:themeColor="accent1" w:themeShade="BF"/>
        </w:rPr>
      </w:pPr>
      <w:r w:rsidRPr="00652BB4">
        <w:rPr>
          <w:rFonts w:asciiTheme="minorHAnsi" w:hAnsiTheme="minorHAnsi" w:cs="Arial"/>
          <w:i/>
          <w:color w:val="365F91" w:themeColor="accent1" w:themeShade="BF"/>
        </w:rPr>
        <w:t xml:space="preserve">Veuillez nous renvoyer </w:t>
      </w:r>
      <w:r w:rsidR="00C75246" w:rsidRPr="00652BB4">
        <w:rPr>
          <w:rFonts w:asciiTheme="minorHAnsi" w:hAnsiTheme="minorHAnsi" w:cs="Arial"/>
          <w:i/>
          <w:color w:val="365F91" w:themeColor="accent1" w:themeShade="BF"/>
        </w:rPr>
        <w:t xml:space="preserve">ce coupon ainsi que le chèque de paiement </w:t>
      </w:r>
      <w:r w:rsidR="001710E9" w:rsidRPr="00652BB4">
        <w:rPr>
          <w:rFonts w:asciiTheme="minorHAnsi" w:hAnsiTheme="minorHAnsi" w:cs="Arial"/>
          <w:i/>
          <w:color w:val="365F91" w:themeColor="accent1" w:themeShade="BF"/>
        </w:rPr>
        <w:t>au tarif indiqué</w:t>
      </w:r>
      <w:r w:rsidR="00652BB4" w:rsidRPr="00652BB4">
        <w:rPr>
          <w:rFonts w:asciiTheme="minorHAnsi" w:hAnsiTheme="minorHAnsi" w:cs="Arial"/>
          <w:i/>
          <w:color w:val="365F91" w:themeColor="accent1" w:themeShade="BF"/>
        </w:rPr>
        <w:t xml:space="preserve"> </w:t>
      </w:r>
      <w:r w:rsidR="00C44B29" w:rsidRPr="00652BB4">
        <w:rPr>
          <w:rFonts w:asciiTheme="minorHAnsi" w:hAnsiTheme="minorHAnsi" w:cs="Arial"/>
          <w:i/>
          <w:color w:val="365F91" w:themeColor="accent1" w:themeShade="BF"/>
        </w:rPr>
        <w:t>à l’adresse suivant</w:t>
      </w:r>
      <w:r w:rsidR="00652BB4" w:rsidRPr="00652BB4">
        <w:rPr>
          <w:rFonts w:asciiTheme="minorHAnsi" w:hAnsiTheme="minorHAnsi" w:cs="Arial"/>
          <w:i/>
          <w:color w:val="365F91" w:themeColor="accent1" w:themeShade="BF"/>
        </w:rPr>
        <w:t>e</w:t>
      </w:r>
      <w:r w:rsidR="00C44B29" w:rsidRPr="00652BB4">
        <w:rPr>
          <w:rFonts w:asciiTheme="minorHAnsi" w:hAnsiTheme="minorHAnsi" w:cs="Arial"/>
          <w:i/>
          <w:color w:val="365F91" w:themeColor="accent1" w:themeShade="BF"/>
        </w:rPr>
        <w:t>. Nous vous rappelons que votre inscription ne sera effective qu’à la réception de votre règlement.</w:t>
      </w:r>
    </w:p>
    <w:p w:rsidR="00C75246" w:rsidRPr="00C75246" w:rsidRDefault="00C75246" w:rsidP="00C75246">
      <w:pPr>
        <w:jc w:val="both"/>
        <w:rPr>
          <w:rFonts w:asciiTheme="minorHAnsi" w:hAnsiTheme="minorHAnsi" w:cs="Arial"/>
          <w:color w:val="365F91" w:themeColor="accent1" w:themeShade="BF"/>
          <w:szCs w:val="22"/>
        </w:rPr>
      </w:pPr>
    </w:p>
    <w:tbl>
      <w:tblPr>
        <w:tblStyle w:val="Grilledutableau"/>
        <w:tblpPr w:leftFromText="141" w:rightFromText="141" w:vertAnchor="text" w:tblpY="1"/>
        <w:tblOverlap w:val="never"/>
        <w:tblW w:w="2500" w:type="pct"/>
        <w:tblInd w:w="2460" w:type="dxa"/>
        <w:tblLook w:val="04A0"/>
      </w:tblPr>
      <w:tblGrid>
        <w:gridCol w:w="4927"/>
      </w:tblGrid>
      <w:tr w:rsidR="001710E9" w:rsidRPr="00C75246" w:rsidTr="006D18E4">
        <w:trPr>
          <w:trHeight w:val="2041"/>
        </w:trPr>
        <w:tc>
          <w:tcPr>
            <w:tcW w:w="5000" w:type="pct"/>
            <w:vAlign w:val="center"/>
          </w:tcPr>
          <w:p w:rsidR="001710E9" w:rsidRPr="00A96FF0" w:rsidRDefault="001710E9" w:rsidP="006D18E4">
            <w:pPr>
              <w:jc w:val="center"/>
              <w:rPr>
                <w:rFonts w:asciiTheme="minorHAnsi" w:hAnsiTheme="minorHAnsi"/>
                <w:b/>
                <w:sz w:val="22"/>
              </w:rPr>
            </w:pPr>
            <w:r w:rsidRPr="00A96FF0">
              <w:rPr>
                <w:rFonts w:asciiTheme="minorHAnsi" w:hAnsiTheme="minorHAnsi"/>
                <w:b/>
                <w:sz w:val="22"/>
              </w:rPr>
              <w:t>ADEC-NS</w:t>
            </w:r>
          </w:p>
          <w:p w:rsidR="001710E9" w:rsidRPr="00652BB4" w:rsidRDefault="001710E9" w:rsidP="006D18E4">
            <w:pPr>
              <w:jc w:val="center"/>
              <w:rPr>
                <w:rFonts w:asciiTheme="minorHAnsi" w:hAnsiTheme="minorHAnsi"/>
                <w:sz w:val="20"/>
                <w:szCs w:val="20"/>
              </w:rPr>
            </w:pPr>
            <w:r w:rsidRPr="00652BB4">
              <w:rPr>
                <w:rFonts w:asciiTheme="minorHAnsi" w:hAnsiTheme="minorHAnsi"/>
                <w:sz w:val="20"/>
                <w:szCs w:val="20"/>
              </w:rPr>
              <w:t>BP 24219</w:t>
            </w:r>
          </w:p>
          <w:p w:rsidR="001710E9" w:rsidRPr="00652BB4" w:rsidRDefault="001710E9" w:rsidP="006D18E4">
            <w:pPr>
              <w:jc w:val="center"/>
              <w:rPr>
                <w:rFonts w:asciiTheme="minorHAnsi" w:hAnsiTheme="minorHAnsi"/>
                <w:sz w:val="20"/>
                <w:szCs w:val="20"/>
              </w:rPr>
            </w:pPr>
            <w:r w:rsidRPr="00652BB4">
              <w:rPr>
                <w:rFonts w:asciiTheme="minorHAnsi" w:hAnsiTheme="minorHAnsi"/>
                <w:sz w:val="20"/>
                <w:szCs w:val="20"/>
              </w:rPr>
              <w:t>31 432 TOULOUSE Cedex 4</w:t>
            </w:r>
          </w:p>
          <w:p w:rsidR="001710E9" w:rsidRPr="00652BB4" w:rsidRDefault="001710E9" w:rsidP="006D18E4">
            <w:pPr>
              <w:jc w:val="center"/>
              <w:rPr>
                <w:rFonts w:asciiTheme="minorHAnsi" w:hAnsiTheme="minorHAnsi"/>
                <w:sz w:val="20"/>
                <w:szCs w:val="20"/>
              </w:rPr>
            </w:pPr>
            <w:r w:rsidRPr="00652BB4">
              <w:rPr>
                <w:rFonts w:asciiTheme="minorHAnsi" w:hAnsiTheme="minorHAnsi"/>
                <w:sz w:val="20"/>
                <w:szCs w:val="20"/>
              </w:rPr>
              <w:t>Tél. +33 (0)5 67 16 15 1</w:t>
            </w:r>
            <w:r w:rsidR="00E379C4">
              <w:rPr>
                <w:rFonts w:asciiTheme="minorHAnsi" w:hAnsiTheme="minorHAnsi"/>
                <w:sz w:val="20"/>
                <w:szCs w:val="20"/>
              </w:rPr>
              <w:t>5</w:t>
            </w:r>
          </w:p>
          <w:p w:rsidR="001710E9" w:rsidRPr="00652BB4" w:rsidRDefault="001710E9" w:rsidP="006D18E4">
            <w:pPr>
              <w:jc w:val="center"/>
              <w:rPr>
                <w:rFonts w:asciiTheme="minorHAnsi" w:hAnsiTheme="minorHAnsi"/>
                <w:sz w:val="20"/>
                <w:szCs w:val="20"/>
              </w:rPr>
            </w:pPr>
            <w:r w:rsidRPr="00652BB4">
              <w:rPr>
                <w:rFonts w:asciiTheme="minorHAnsi" w:hAnsiTheme="minorHAnsi"/>
                <w:sz w:val="20"/>
                <w:szCs w:val="20"/>
              </w:rPr>
              <w:t>Mob. +33(0)6 19 63 23 93</w:t>
            </w:r>
          </w:p>
          <w:p w:rsidR="001710E9" w:rsidRPr="00652BB4" w:rsidRDefault="001710E9" w:rsidP="006D18E4">
            <w:pPr>
              <w:jc w:val="center"/>
              <w:rPr>
                <w:rFonts w:asciiTheme="minorHAnsi" w:hAnsiTheme="minorHAnsi"/>
                <w:sz w:val="20"/>
                <w:szCs w:val="20"/>
              </w:rPr>
            </w:pPr>
            <w:r w:rsidRPr="00652BB4">
              <w:rPr>
                <w:rFonts w:asciiTheme="minorHAnsi" w:hAnsiTheme="minorHAnsi"/>
                <w:sz w:val="20"/>
                <w:szCs w:val="20"/>
              </w:rPr>
              <w:t>Fax. +33 (0) 5 61 39 89 34</w:t>
            </w:r>
          </w:p>
          <w:p w:rsidR="001710E9" w:rsidRPr="00C75246" w:rsidRDefault="001710E9" w:rsidP="006D18E4">
            <w:pPr>
              <w:jc w:val="center"/>
              <w:rPr>
                <w:rFonts w:asciiTheme="minorHAnsi" w:hAnsiTheme="minorHAnsi"/>
                <w:sz w:val="22"/>
              </w:rPr>
            </w:pPr>
            <w:r w:rsidRPr="00652BB4">
              <w:rPr>
                <w:rFonts w:asciiTheme="minorHAnsi" w:hAnsiTheme="minorHAnsi"/>
                <w:sz w:val="20"/>
                <w:szCs w:val="20"/>
              </w:rPr>
              <w:t xml:space="preserve">Email. </w:t>
            </w:r>
            <w:hyperlink r:id="rId34" w:history="1">
              <w:r w:rsidRPr="00652BB4">
                <w:rPr>
                  <w:rStyle w:val="Lienhypertexte"/>
                  <w:rFonts w:asciiTheme="minorHAnsi" w:hAnsiTheme="minorHAnsi"/>
                  <w:color w:val="auto"/>
                  <w:sz w:val="20"/>
                  <w:szCs w:val="20"/>
                  <w:u w:val="none"/>
                </w:rPr>
                <w:t>communication@adecns.fr</w:t>
              </w:r>
            </w:hyperlink>
          </w:p>
        </w:tc>
      </w:tr>
    </w:tbl>
    <w:p w:rsidR="00A96FF0" w:rsidRDefault="006D18E4" w:rsidP="00C75246">
      <w:pPr>
        <w:jc w:val="center"/>
        <w:rPr>
          <w:rFonts w:asciiTheme="minorHAnsi" w:hAnsiTheme="minorHAnsi" w:cs="Arial"/>
          <w:sz w:val="18"/>
          <w:szCs w:val="18"/>
        </w:rPr>
      </w:pPr>
      <w:r>
        <w:rPr>
          <w:rFonts w:asciiTheme="minorHAnsi" w:hAnsiTheme="minorHAnsi" w:cs="Arial"/>
          <w:sz w:val="18"/>
          <w:szCs w:val="18"/>
        </w:rPr>
        <w:br w:type="textWrapping" w:clear="all"/>
      </w:r>
    </w:p>
    <w:p w:rsidR="000630CC" w:rsidRPr="000630CC" w:rsidRDefault="000D25C2" w:rsidP="000630CC">
      <w:pPr>
        <w:jc w:val="center"/>
        <w:rPr>
          <w:rFonts w:asciiTheme="minorHAnsi" w:hAnsiTheme="minorHAnsi" w:cs="Arial"/>
          <w:sz w:val="18"/>
          <w:szCs w:val="18"/>
        </w:rPr>
      </w:pPr>
      <w:r w:rsidRPr="009440AC">
        <w:rPr>
          <w:rFonts w:asciiTheme="minorHAnsi" w:hAnsiTheme="minorHAnsi" w:cs="Arial"/>
          <w:sz w:val="18"/>
          <w:szCs w:val="18"/>
        </w:rPr>
        <w:t xml:space="preserve">Le nombre de places étant limité, seules les réponses complètes seront prises en compte // Nous vous informons que </w:t>
      </w:r>
      <w:r w:rsidRPr="009440AC">
        <w:rPr>
          <w:rFonts w:asciiTheme="minorHAnsi" w:hAnsiTheme="minorHAnsi" w:cs="Arial"/>
          <w:bCs/>
          <w:sz w:val="18"/>
          <w:szCs w:val="18"/>
        </w:rPr>
        <w:t xml:space="preserve">tout désistement doit nous être signalé 48 heures </w:t>
      </w:r>
      <w:r w:rsidRPr="009440AC">
        <w:rPr>
          <w:rFonts w:asciiTheme="minorHAnsi" w:hAnsiTheme="minorHAnsi" w:cs="Arial"/>
          <w:sz w:val="18"/>
          <w:szCs w:val="18"/>
        </w:rPr>
        <w:t>avant la manifestation. Passé ce délai, nous serons dans l’obligation de vous facturer // Les photos prises lors de cette manifestation pourront être utilisées afin d’alimenter le site internet de l’ADEC-NS et/ou d’illustrer un article de presse.</w:t>
      </w:r>
    </w:p>
    <w:sectPr w:rsidR="000630CC" w:rsidRPr="000630CC" w:rsidSect="004C4ABB">
      <w:headerReference w:type="even" r:id="rId35"/>
      <w:headerReference w:type="default" r:id="rId36"/>
      <w:footerReference w:type="even" r:id="rId37"/>
      <w:footerReference w:type="default" r:id="rId38"/>
      <w:headerReference w:type="first" r:id="rId39"/>
      <w:footerReference w:type="first" r:id="rId40"/>
      <w:pgSz w:w="11906" w:h="16838" w:code="9"/>
      <w:pgMar w:top="1134" w:right="1134" w:bottom="1134" w:left="1134" w:header="284" w:footer="284"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630CC" w:rsidRDefault="000630CC" w:rsidP="006F668B">
      <w:r>
        <w:separator/>
      </w:r>
    </w:p>
  </w:endnote>
  <w:endnote w:type="continuationSeparator" w:id="0">
    <w:p w:rsidR="000630CC" w:rsidRDefault="000630CC" w:rsidP="006F668B">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SnappyService">
    <w:panose1 w:val="00000000000000000000"/>
    <w:charset w:val="00"/>
    <w:family w:val="auto"/>
    <w:pitch w:val="variable"/>
    <w:sig w:usb0="00000087" w:usb1="00000000" w:usb2="00000000" w:usb3="00000000" w:csb0="0000001B"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MyriadPro-Regular">
    <w:altName w:val="Myriad Pro"/>
    <w:panose1 w:val="00000000000000000000"/>
    <w:charset w:val="4D"/>
    <w:family w:val="auto"/>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6FC9" w:rsidRDefault="000A6FC9">
    <w:pPr>
      <w:pStyle w:val="Pieddepag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30CC" w:rsidRPr="00BE1D10" w:rsidRDefault="000630CC" w:rsidP="007B0CE1">
    <w:pPr>
      <w:pStyle w:val="Retraitcorpsdetexte3"/>
      <w:spacing w:line="300" w:lineRule="auto"/>
      <w:ind w:left="0"/>
      <w:jc w:val="center"/>
      <w:rPr>
        <w:b w:val="0"/>
        <w:i w:val="0"/>
        <w:sz w:val="20"/>
        <w:szCs w:val="22"/>
      </w:rPr>
    </w:pPr>
    <w:r w:rsidRPr="00BE1D10">
      <w:rPr>
        <w:b w:val="0"/>
        <w:i w:val="0"/>
        <w:sz w:val="20"/>
        <w:szCs w:val="22"/>
      </w:rPr>
      <w:t>Avec le soutien de :</w:t>
    </w:r>
  </w:p>
  <w:tbl>
    <w:tblPr>
      <w:tblStyle w:val="Grilledutableau"/>
      <w:tblW w:w="0" w:type="auto"/>
      <w:jc w:val="center"/>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tblPr>
    <w:tblGrid>
      <w:gridCol w:w="2566"/>
      <w:gridCol w:w="2853"/>
      <w:gridCol w:w="2580"/>
      <w:gridCol w:w="1855"/>
    </w:tblGrid>
    <w:tr w:rsidR="000A6FC9" w:rsidTr="000A6FC9">
      <w:trPr>
        <w:trHeight w:val="1191"/>
        <w:jc w:val="center"/>
      </w:trPr>
      <w:tc>
        <w:tcPr>
          <w:tcW w:w="2566" w:type="dxa"/>
          <w:vAlign w:val="center"/>
        </w:tcPr>
        <w:p w:rsidR="000A6FC9" w:rsidRDefault="000A6FC9" w:rsidP="0064517F">
          <w:pPr>
            <w:pStyle w:val="Retraitcorpsdetexte3"/>
            <w:spacing w:line="300" w:lineRule="auto"/>
            <w:ind w:left="0"/>
            <w:jc w:val="center"/>
            <w:rPr>
              <w:b w:val="0"/>
              <w:i w:val="0"/>
              <w:sz w:val="22"/>
              <w:szCs w:val="22"/>
            </w:rPr>
          </w:pPr>
          <w:r w:rsidRPr="000630CC">
            <w:rPr>
              <w:b w:val="0"/>
              <w:i w:val="0"/>
              <w:noProof/>
              <w:sz w:val="22"/>
              <w:szCs w:val="22"/>
            </w:rPr>
            <w:drawing>
              <wp:inline distT="0" distB="0" distL="0" distR="0">
                <wp:extent cx="944490" cy="612000"/>
                <wp:effectExtent l="19050" t="0" r="8010" b="0"/>
                <wp:docPr id="1" name="Image 0" descr="logo-aeropespace vall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aeropespace valley.jpg"/>
                        <pic:cNvPicPr/>
                      </pic:nvPicPr>
                      <pic:blipFill>
                        <a:blip r:embed="rId1"/>
                        <a:srcRect l="12179" t="19776" r="7472" b="19590"/>
                        <a:stretch>
                          <a:fillRect/>
                        </a:stretch>
                      </pic:blipFill>
                      <pic:spPr>
                        <a:xfrm>
                          <a:off x="0" y="0"/>
                          <a:ext cx="944490" cy="612000"/>
                        </a:xfrm>
                        <a:prstGeom prst="rect">
                          <a:avLst/>
                        </a:prstGeom>
                      </pic:spPr>
                    </pic:pic>
                  </a:graphicData>
                </a:graphic>
              </wp:inline>
            </w:drawing>
          </w:r>
        </w:p>
      </w:tc>
      <w:tc>
        <w:tcPr>
          <w:tcW w:w="2853" w:type="dxa"/>
          <w:vAlign w:val="center"/>
        </w:tcPr>
        <w:p w:rsidR="000A6FC9" w:rsidRPr="000630CC" w:rsidRDefault="000A6FC9" w:rsidP="00E84A22">
          <w:pPr>
            <w:pStyle w:val="Retraitcorpsdetexte3"/>
            <w:spacing w:line="300" w:lineRule="auto"/>
            <w:ind w:left="0"/>
            <w:jc w:val="center"/>
            <w:rPr>
              <w:b w:val="0"/>
              <w:i w:val="0"/>
              <w:noProof/>
              <w:sz w:val="22"/>
              <w:szCs w:val="22"/>
            </w:rPr>
          </w:pPr>
          <w:r>
            <w:rPr>
              <w:b w:val="0"/>
              <w:i w:val="0"/>
              <w:noProof/>
              <w:sz w:val="22"/>
              <w:szCs w:val="22"/>
            </w:rPr>
            <w:drawing>
              <wp:inline distT="0" distB="0" distL="0" distR="0">
                <wp:extent cx="1343025" cy="356741"/>
                <wp:effectExtent l="19050" t="0" r="0" b="0"/>
                <wp:docPr id="2" name="Image 1" descr="club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ub (3).png"/>
                        <pic:cNvPicPr/>
                      </pic:nvPicPr>
                      <pic:blipFill>
                        <a:blip r:embed="rId2"/>
                        <a:stretch>
                          <a:fillRect/>
                        </a:stretch>
                      </pic:blipFill>
                      <pic:spPr>
                        <a:xfrm>
                          <a:off x="0" y="0"/>
                          <a:ext cx="1365657" cy="362753"/>
                        </a:xfrm>
                        <a:prstGeom prst="rect">
                          <a:avLst/>
                        </a:prstGeom>
                      </pic:spPr>
                    </pic:pic>
                  </a:graphicData>
                </a:graphic>
              </wp:inline>
            </w:drawing>
          </w:r>
        </w:p>
      </w:tc>
      <w:tc>
        <w:tcPr>
          <w:tcW w:w="2580" w:type="dxa"/>
          <w:vAlign w:val="center"/>
        </w:tcPr>
        <w:p w:rsidR="000A6FC9" w:rsidRDefault="000A6FC9" w:rsidP="00375413">
          <w:pPr>
            <w:pStyle w:val="Retraitcorpsdetexte3"/>
            <w:spacing w:line="300" w:lineRule="auto"/>
            <w:ind w:left="0"/>
            <w:jc w:val="center"/>
            <w:rPr>
              <w:b w:val="0"/>
              <w:i w:val="0"/>
              <w:noProof/>
              <w:sz w:val="22"/>
              <w:szCs w:val="22"/>
            </w:rPr>
          </w:pPr>
          <w:r w:rsidRPr="00375413">
            <w:rPr>
              <w:b w:val="0"/>
              <w:i w:val="0"/>
              <w:noProof/>
              <w:sz w:val="22"/>
              <w:szCs w:val="22"/>
            </w:rPr>
            <w:drawing>
              <wp:inline distT="0" distB="0" distL="0" distR="0">
                <wp:extent cx="968372" cy="720000"/>
                <wp:effectExtent l="19050" t="0" r="3178" b="0"/>
                <wp:docPr id="5" name="Image 4" descr="LOGO_L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LM.JPG"/>
                        <pic:cNvPicPr/>
                      </pic:nvPicPr>
                      <pic:blipFill>
                        <a:blip r:embed="rId3"/>
                        <a:stretch>
                          <a:fillRect/>
                        </a:stretch>
                      </pic:blipFill>
                      <pic:spPr>
                        <a:xfrm>
                          <a:off x="0" y="0"/>
                          <a:ext cx="968372" cy="720000"/>
                        </a:xfrm>
                        <a:prstGeom prst="rect">
                          <a:avLst/>
                        </a:prstGeom>
                      </pic:spPr>
                    </pic:pic>
                  </a:graphicData>
                </a:graphic>
              </wp:inline>
            </w:drawing>
          </w:r>
        </w:p>
      </w:tc>
      <w:tc>
        <w:tcPr>
          <w:tcW w:w="1855" w:type="dxa"/>
          <w:vAlign w:val="center"/>
        </w:tcPr>
        <w:p w:rsidR="000A6FC9" w:rsidRPr="00375413" w:rsidRDefault="000A6FC9" w:rsidP="000A6FC9">
          <w:pPr>
            <w:pStyle w:val="Retraitcorpsdetexte3"/>
            <w:spacing w:line="300" w:lineRule="auto"/>
            <w:ind w:left="0"/>
            <w:jc w:val="center"/>
            <w:rPr>
              <w:b w:val="0"/>
              <w:i w:val="0"/>
              <w:noProof/>
              <w:sz w:val="22"/>
              <w:szCs w:val="22"/>
            </w:rPr>
          </w:pPr>
          <w:r>
            <w:rPr>
              <w:b w:val="0"/>
              <w:i w:val="0"/>
              <w:noProof/>
              <w:sz w:val="22"/>
              <w:szCs w:val="22"/>
            </w:rPr>
            <w:drawing>
              <wp:inline distT="0" distB="0" distL="0" distR="0">
                <wp:extent cx="725468" cy="720000"/>
                <wp:effectExtent l="19050" t="0" r="0" b="0"/>
                <wp:docPr id="8" name="Image 6" descr="MINES_Albi-Carmaux_CMJ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NES_Albi-Carmaux_CMJN.jpg"/>
                        <pic:cNvPicPr/>
                      </pic:nvPicPr>
                      <pic:blipFill>
                        <a:blip r:embed="rId4"/>
                        <a:stretch>
                          <a:fillRect/>
                        </a:stretch>
                      </pic:blipFill>
                      <pic:spPr>
                        <a:xfrm>
                          <a:off x="0" y="0"/>
                          <a:ext cx="725468" cy="720000"/>
                        </a:xfrm>
                        <a:prstGeom prst="rect">
                          <a:avLst/>
                        </a:prstGeom>
                      </pic:spPr>
                    </pic:pic>
                  </a:graphicData>
                </a:graphic>
              </wp:inline>
            </w:drawing>
          </w:r>
        </w:p>
      </w:tc>
    </w:tr>
  </w:tbl>
  <w:p w:rsidR="000630CC" w:rsidRDefault="000630CC" w:rsidP="004C7D55">
    <w:pPr>
      <w:pStyle w:val="Pieddepage"/>
      <w:rPr>
        <w:rFonts w:ascii="Arial" w:hAnsi="Arial" w:cs="Arial"/>
        <w:b/>
        <w:bCs/>
        <w:i/>
        <w:iCs/>
        <w:noProof/>
        <w:color w:val="999999"/>
        <w:sz w:val="16"/>
      </w:rPr>
    </w:pPr>
    <w:r>
      <w:rPr>
        <w:rFonts w:ascii="Arial" w:hAnsi="Arial" w:cs="Arial"/>
        <w:b/>
        <w:bCs/>
        <w:i/>
        <w:iCs/>
        <w:noProof/>
        <w:color w:val="999999"/>
        <w:sz w:val="16"/>
      </w:rPr>
      <w:drawing>
        <wp:anchor distT="0" distB="0" distL="114300" distR="114300" simplePos="0" relativeHeight="251660288" behindDoc="0" locked="0" layoutInCell="1" allowOverlap="1">
          <wp:simplePos x="0" y="0"/>
          <wp:positionH relativeFrom="column">
            <wp:posOffset>813435</wp:posOffset>
          </wp:positionH>
          <wp:positionV relativeFrom="paragraph">
            <wp:posOffset>100330</wp:posOffset>
          </wp:positionV>
          <wp:extent cx="228600" cy="180975"/>
          <wp:effectExtent l="19050" t="0" r="0" b="0"/>
          <wp:wrapNone/>
          <wp:docPr id="10" name="Image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logo"/>
                  <pic:cNvPicPr>
                    <a:picLocks noChangeAspect="1" noChangeArrowheads="1"/>
                  </pic:cNvPicPr>
                </pic:nvPicPr>
                <pic:blipFill>
                  <a:blip r:embed="rId5"/>
                  <a:srcRect/>
                  <a:stretch>
                    <a:fillRect/>
                  </a:stretch>
                </pic:blipFill>
                <pic:spPr bwMode="auto">
                  <a:xfrm>
                    <a:off x="0" y="0"/>
                    <a:ext cx="228600" cy="180975"/>
                  </a:xfrm>
                  <a:prstGeom prst="rect">
                    <a:avLst/>
                  </a:prstGeom>
                  <a:noFill/>
                  <a:ln w="9525">
                    <a:noFill/>
                    <a:miter lim="800000"/>
                    <a:headEnd/>
                    <a:tailEnd/>
                  </a:ln>
                </pic:spPr>
              </pic:pic>
            </a:graphicData>
          </a:graphic>
        </wp:anchor>
      </w:drawing>
    </w:r>
  </w:p>
  <w:p w:rsidR="000630CC" w:rsidRDefault="000630CC" w:rsidP="0064517F">
    <w:pPr>
      <w:pStyle w:val="Pieddepage"/>
      <w:jc w:val="center"/>
      <w:rPr>
        <w:rFonts w:ascii="Arial" w:hAnsi="Arial" w:cs="Arial"/>
        <w:b/>
        <w:bCs/>
        <w:i/>
        <w:iCs/>
        <w:color w:val="999999"/>
        <w:sz w:val="16"/>
      </w:rPr>
    </w:pPr>
    <w:r>
      <w:rPr>
        <w:rFonts w:ascii="Arial" w:hAnsi="Arial" w:cs="Arial"/>
        <w:b/>
        <w:bCs/>
        <w:i/>
        <w:iCs/>
        <w:noProof/>
        <w:color w:val="999999"/>
        <w:sz w:val="16"/>
      </w:rPr>
      <w:drawing>
        <wp:anchor distT="0" distB="0" distL="114300" distR="114300" simplePos="0" relativeHeight="251661312" behindDoc="0" locked="0" layoutInCell="1" allowOverlap="1">
          <wp:simplePos x="0" y="0"/>
          <wp:positionH relativeFrom="column">
            <wp:posOffset>5486400</wp:posOffset>
          </wp:positionH>
          <wp:positionV relativeFrom="paragraph">
            <wp:posOffset>-13970</wp:posOffset>
          </wp:positionV>
          <wp:extent cx="228600" cy="176530"/>
          <wp:effectExtent l="19050" t="0" r="0" b="0"/>
          <wp:wrapNone/>
          <wp:docPr id="11" name="Image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logo"/>
                  <pic:cNvPicPr>
                    <a:picLocks noChangeAspect="1" noChangeArrowheads="1"/>
                  </pic:cNvPicPr>
                </pic:nvPicPr>
                <pic:blipFill>
                  <a:blip r:embed="rId5"/>
                  <a:srcRect/>
                  <a:stretch>
                    <a:fillRect/>
                  </a:stretch>
                </pic:blipFill>
                <pic:spPr bwMode="auto">
                  <a:xfrm>
                    <a:off x="0" y="0"/>
                    <a:ext cx="228600" cy="176530"/>
                  </a:xfrm>
                  <a:prstGeom prst="rect">
                    <a:avLst/>
                  </a:prstGeom>
                  <a:noFill/>
                  <a:ln w="9525">
                    <a:noFill/>
                    <a:miter lim="800000"/>
                    <a:headEnd/>
                    <a:tailEnd/>
                  </a:ln>
                </pic:spPr>
              </pic:pic>
            </a:graphicData>
          </a:graphic>
        </wp:anchor>
      </w:drawing>
    </w:r>
    <w:r>
      <w:rPr>
        <w:rFonts w:ascii="Arial" w:hAnsi="Arial" w:cs="Arial"/>
        <w:b/>
        <w:bCs/>
        <w:i/>
        <w:iCs/>
        <w:noProof/>
        <w:color w:val="999999"/>
        <w:sz w:val="16"/>
      </w:rPr>
      <w:t xml:space="preserve">Statut </w:t>
    </w:r>
    <w:r>
      <w:rPr>
        <w:rFonts w:ascii="Arial" w:hAnsi="Arial" w:cs="Arial"/>
        <w:b/>
        <w:bCs/>
        <w:i/>
        <w:iCs/>
        <w:color w:val="999999"/>
        <w:sz w:val="16"/>
      </w:rPr>
      <w:t xml:space="preserve"> Consultatif auprès du  Conseil Economique et Social (ECOSOC) de l’ONU</w:t>
    </w:r>
  </w:p>
  <w:p w:rsidR="000630CC" w:rsidRDefault="000630CC" w:rsidP="0064517F">
    <w:pPr>
      <w:pStyle w:val="Pieddepage"/>
      <w:jc w:val="center"/>
      <w:rPr>
        <w:rFonts w:ascii="Arial" w:hAnsi="Arial" w:cs="Arial"/>
        <w:color w:val="999999"/>
        <w:sz w:val="16"/>
        <w:szCs w:val="18"/>
      </w:rPr>
    </w:pPr>
  </w:p>
  <w:p w:rsidR="000630CC" w:rsidRDefault="000630CC" w:rsidP="0064517F">
    <w:pPr>
      <w:pStyle w:val="Pieddepage"/>
      <w:jc w:val="center"/>
      <w:rPr>
        <w:rFonts w:ascii="Arial" w:hAnsi="Arial" w:cs="Arial"/>
        <w:color w:val="999999"/>
        <w:sz w:val="16"/>
        <w:szCs w:val="18"/>
      </w:rPr>
    </w:pPr>
    <w:r>
      <w:rPr>
        <w:rFonts w:ascii="Arial" w:hAnsi="Arial" w:cs="Arial"/>
        <w:color w:val="999999"/>
        <w:sz w:val="16"/>
        <w:szCs w:val="18"/>
      </w:rPr>
      <w:t>Tél. +33 (0)5 67 16 15 16 - Fax +33(0)5 61 39 89 34 – ADEC-NS - BP 24219 – 31432 TOULOUSE CEDEX 4</w:t>
    </w:r>
  </w:p>
  <w:p w:rsidR="000630CC" w:rsidRDefault="00EB70A9" w:rsidP="0064517F">
    <w:pPr>
      <w:pStyle w:val="Pieddepage"/>
      <w:jc w:val="center"/>
    </w:pPr>
    <w:hyperlink r:id="rId6" w:history="1">
      <w:r w:rsidR="000630CC" w:rsidRPr="00676802">
        <w:rPr>
          <w:rStyle w:val="Lienhypertexte"/>
          <w:rFonts w:ascii="Arial" w:hAnsi="Arial" w:cs="Arial"/>
          <w:sz w:val="16"/>
          <w:szCs w:val="18"/>
        </w:rPr>
        <w:t>communication@adecns.fr</w:t>
      </w:r>
    </w:hyperlink>
    <w:r w:rsidR="000630CC">
      <w:rPr>
        <w:rFonts w:ascii="Arial" w:hAnsi="Arial" w:cs="Arial"/>
        <w:sz w:val="16"/>
        <w:szCs w:val="18"/>
      </w:rPr>
      <w:t xml:space="preserve">  </w:t>
    </w:r>
    <w:hyperlink r:id="rId7" w:history="1">
      <w:r w:rsidR="000630CC">
        <w:rPr>
          <w:rStyle w:val="Lienhypertexte"/>
          <w:rFonts w:ascii="Arial" w:hAnsi="Arial" w:cs="Arial"/>
          <w:sz w:val="16"/>
          <w:szCs w:val="18"/>
        </w:rPr>
        <w:t>http://adecns.fr</w:t>
      </w:r>
    </w:hyperlink>
    <w:r w:rsidR="000630CC">
      <w:rPr>
        <w:rFonts w:ascii="Arial" w:hAnsi="Arial" w:cs="Arial"/>
        <w:sz w:val="16"/>
        <w:szCs w:val="18"/>
      </w:rPr>
      <w:t xml:space="preserve"> </w:t>
    </w:r>
  </w:p>
  <w:p w:rsidR="000630CC" w:rsidRDefault="000630CC">
    <w:pPr>
      <w:pStyle w:val="Pieddepage"/>
      <w:jc w:val="center"/>
      <w:rPr>
        <w:sz w:val="18"/>
        <w:szCs w:val="18"/>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6FC9" w:rsidRDefault="000A6FC9">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630CC" w:rsidRDefault="000630CC" w:rsidP="006F668B">
      <w:r>
        <w:separator/>
      </w:r>
    </w:p>
  </w:footnote>
  <w:footnote w:type="continuationSeparator" w:id="0">
    <w:p w:rsidR="000630CC" w:rsidRDefault="000630CC" w:rsidP="006F668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6FC9" w:rsidRDefault="000A6FC9">
    <w:pPr>
      <w:pStyle w:val="En-tt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30CC" w:rsidRDefault="000630CC" w:rsidP="004C7D55">
    <w:pPr>
      <w:pStyle w:val="En-tte"/>
      <w:ind w:left="-851"/>
      <w:jc w:val="center"/>
      <w:rPr>
        <w:noProof/>
      </w:rPr>
    </w:pPr>
  </w:p>
  <w:tbl>
    <w:tblPr>
      <w:tblStyle w:val="Grilledutableau"/>
      <w:tblW w:w="5378" w:type="pct"/>
      <w:jc w:val="center"/>
      <w:tblInd w:w="-36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left w:w="57" w:type="dxa"/>
        <w:right w:w="57" w:type="dxa"/>
      </w:tblCellMar>
      <w:tblLook w:val="04A0"/>
    </w:tblPr>
    <w:tblGrid>
      <w:gridCol w:w="4389"/>
      <w:gridCol w:w="4076"/>
      <w:gridCol w:w="2024"/>
    </w:tblGrid>
    <w:tr w:rsidR="000630CC" w:rsidTr="004C4ABB">
      <w:trPr>
        <w:jc w:val="center"/>
      </w:trPr>
      <w:tc>
        <w:tcPr>
          <w:tcW w:w="2092" w:type="pct"/>
          <w:vAlign w:val="center"/>
        </w:tcPr>
        <w:p w:rsidR="000630CC" w:rsidRDefault="000630CC" w:rsidP="004C4ABB">
          <w:pPr>
            <w:pStyle w:val="En-tte"/>
            <w:jc w:val="center"/>
            <w:rPr>
              <w:rFonts w:ascii="SnappyService" w:hAnsi="SnappyService"/>
              <w:b/>
              <w:color w:val="386CA5"/>
              <w:sz w:val="20"/>
            </w:rPr>
          </w:pPr>
          <w:r w:rsidRPr="004C7D55">
            <w:rPr>
              <w:rFonts w:ascii="SnappyService" w:hAnsi="SnappyService"/>
              <w:b/>
              <w:noProof/>
              <w:color w:val="386CA5"/>
              <w:sz w:val="20"/>
            </w:rPr>
            <w:drawing>
              <wp:inline distT="0" distB="0" distL="0" distR="0">
                <wp:extent cx="2602935" cy="742950"/>
                <wp:effectExtent l="0" t="0" r="6915" b="0"/>
                <wp:docPr id="13" name="Image 4" descr="Logo adecns 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adecns transparent.png"/>
                        <pic:cNvPicPr/>
                      </pic:nvPicPr>
                      <pic:blipFill>
                        <a:blip r:embed="rId1"/>
                        <a:stretch>
                          <a:fillRect/>
                        </a:stretch>
                      </pic:blipFill>
                      <pic:spPr>
                        <a:xfrm>
                          <a:off x="0" y="0"/>
                          <a:ext cx="2600978" cy="742391"/>
                        </a:xfrm>
                        <a:prstGeom prst="rect">
                          <a:avLst/>
                        </a:prstGeom>
                      </pic:spPr>
                    </pic:pic>
                  </a:graphicData>
                </a:graphic>
              </wp:inline>
            </w:drawing>
          </w:r>
        </w:p>
      </w:tc>
      <w:tc>
        <w:tcPr>
          <w:tcW w:w="1943" w:type="pct"/>
          <w:vAlign w:val="center"/>
        </w:tcPr>
        <w:p w:rsidR="000630CC" w:rsidRDefault="000630CC" w:rsidP="004C4ABB">
          <w:pPr>
            <w:pStyle w:val="En-tte"/>
            <w:jc w:val="center"/>
            <w:rPr>
              <w:rFonts w:ascii="SnappyService" w:hAnsi="SnappyService"/>
              <w:b/>
              <w:color w:val="386CA5"/>
              <w:sz w:val="20"/>
            </w:rPr>
          </w:pPr>
          <w:r w:rsidRPr="004C7D55">
            <w:rPr>
              <w:rFonts w:ascii="SnappyService" w:hAnsi="SnappyService"/>
              <w:b/>
              <w:noProof/>
              <w:color w:val="386CA5"/>
              <w:sz w:val="20"/>
            </w:rPr>
            <w:drawing>
              <wp:inline distT="0" distB="0" distL="0" distR="0">
                <wp:extent cx="2398395" cy="481330"/>
                <wp:effectExtent l="19050" t="0" r="1905" b="0"/>
                <wp:docPr id="14" name="Image 2" descr="GCN_France_pri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CN_France_print.jpg"/>
                        <pic:cNvPicPr/>
                      </pic:nvPicPr>
                      <pic:blipFill>
                        <a:blip r:embed="rId2"/>
                        <a:stretch>
                          <a:fillRect/>
                        </a:stretch>
                      </pic:blipFill>
                      <pic:spPr>
                        <a:xfrm>
                          <a:off x="0" y="0"/>
                          <a:ext cx="2398395" cy="481330"/>
                        </a:xfrm>
                        <a:prstGeom prst="rect">
                          <a:avLst/>
                        </a:prstGeom>
                      </pic:spPr>
                    </pic:pic>
                  </a:graphicData>
                </a:graphic>
              </wp:inline>
            </w:drawing>
          </w:r>
        </w:p>
      </w:tc>
      <w:tc>
        <w:tcPr>
          <w:tcW w:w="965" w:type="pct"/>
          <w:vAlign w:val="center"/>
        </w:tcPr>
        <w:p w:rsidR="000630CC" w:rsidRDefault="000630CC" w:rsidP="004C4ABB">
          <w:pPr>
            <w:pStyle w:val="En-tte"/>
            <w:jc w:val="center"/>
            <w:rPr>
              <w:rFonts w:ascii="SnappyService" w:hAnsi="SnappyService"/>
              <w:b/>
              <w:color w:val="386CA5"/>
              <w:sz w:val="20"/>
            </w:rPr>
          </w:pPr>
          <w:r w:rsidRPr="004C7D55">
            <w:rPr>
              <w:rFonts w:ascii="SnappyService" w:hAnsi="SnappyService"/>
              <w:b/>
              <w:noProof/>
              <w:color w:val="386CA5"/>
              <w:sz w:val="20"/>
            </w:rPr>
            <w:drawing>
              <wp:inline distT="0" distB="0" distL="0" distR="0">
                <wp:extent cx="925830" cy="794385"/>
                <wp:effectExtent l="19050" t="0" r="7620" b="0"/>
                <wp:docPr id="15" name="Image 3" descr="logo af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afd.jpg"/>
                        <pic:cNvPicPr/>
                      </pic:nvPicPr>
                      <pic:blipFill>
                        <a:blip r:embed="rId3"/>
                        <a:stretch>
                          <a:fillRect/>
                        </a:stretch>
                      </pic:blipFill>
                      <pic:spPr>
                        <a:xfrm>
                          <a:off x="0" y="0"/>
                          <a:ext cx="925830" cy="794385"/>
                        </a:xfrm>
                        <a:prstGeom prst="rect">
                          <a:avLst/>
                        </a:prstGeom>
                      </pic:spPr>
                    </pic:pic>
                  </a:graphicData>
                </a:graphic>
              </wp:inline>
            </w:drawing>
          </w:r>
        </w:p>
      </w:tc>
    </w:tr>
  </w:tbl>
  <w:p w:rsidR="000630CC" w:rsidRPr="001425C9" w:rsidRDefault="000630CC" w:rsidP="004C4ABB">
    <w:pPr>
      <w:pStyle w:val="En-tte"/>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6FC9" w:rsidRDefault="000A6FC9">
    <w:pPr>
      <w:pStyle w:val="En-tt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97E7807"/>
    <w:multiLevelType w:val="hybridMultilevel"/>
    <w:tmpl w:val="CBDA0664"/>
    <w:lvl w:ilvl="0" w:tplc="4038F792">
      <w:start w:val="1"/>
      <w:numFmt w:val="bullet"/>
      <w:lvlText w:val="□"/>
      <w:lvlJc w:val="left"/>
      <w:pPr>
        <w:ind w:left="720" w:hanging="360"/>
      </w:pPr>
      <w:rPr>
        <w:rFonts w:ascii="Calibri"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39261CE0"/>
    <w:multiLevelType w:val="hybridMultilevel"/>
    <w:tmpl w:val="DD662076"/>
    <w:lvl w:ilvl="0" w:tplc="4E846F58">
      <w:start w:val="1"/>
      <w:numFmt w:val="bullet"/>
      <w:lvlText w:val=""/>
      <w:lvlJc w:val="left"/>
      <w:pPr>
        <w:ind w:left="720" w:hanging="360"/>
      </w:pPr>
      <w:rPr>
        <w:rFonts w:ascii="Wingdings" w:hAnsi="Wingdings" w:hint="default"/>
        <w:color w:val="215868" w:themeColor="accent5" w:themeShade="80"/>
        <w:u w:color="FFFFFF" w:themeColor="background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550C6887"/>
    <w:multiLevelType w:val="hybridMultilevel"/>
    <w:tmpl w:val="8E40BA4A"/>
    <w:lvl w:ilvl="0" w:tplc="4E846F58">
      <w:start w:val="1"/>
      <w:numFmt w:val="bullet"/>
      <w:lvlText w:val=""/>
      <w:lvlJc w:val="left"/>
      <w:pPr>
        <w:ind w:left="720" w:hanging="360"/>
      </w:pPr>
      <w:rPr>
        <w:rFonts w:ascii="Wingdings" w:hAnsi="Wingdings" w:hint="default"/>
        <w:color w:val="215868" w:themeColor="accent5" w:themeShade="80"/>
        <w:u w:color="FFFFFF" w:themeColor="background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7C6D3B00"/>
    <w:multiLevelType w:val="hybridMultilevel"/>
    <w:tmpl w:val="CD0A8616"/>
    <w:lvl w:ilvl="0" w:tplc="A3E6484A">
      <w:start w:val="31"/>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2"/>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cumentProtection w:edit="forms" w:formatting="1" w:enforcement="1" w:cryptProviderType="rsaFull" w:cryptAlgorithmClass="hash" w:cryptAlgorithmType="typeAny" w:cryptAlgorithmSid="4" w:cryptSpinCount="100000" w:hash="DmzwPUObD3X+qNwCZOaGea6eOao=" w:salt="vTo6f37dx5Q9prCArHtAKg=="/>
  <w:defaultTabStop w:val="708"/>
  <w:hyphenationZone w:val="425"/>
  <w:drawingGridHorizontalSpacing w:val="120"/>
  <w:displayHorizontalDrawingGridEvery w:val="2"/>
  <w:doNotShadeFormData/>
  <w:characterSpacingControl w:val="doNotCompress"/>
  <w:hdrShapeDefaults>
    <o:shapedefaults v:ext="edit" spidmax="2062"/>
  </w:hdrShapeDefaults>
  <w:footnotePr>
    <w:footnote w:id="-1"/>
    <w:footnote w:id="0"/>
  </w:footnotePr>
  <w:endnotePr>
    <w:endnote w:id="-1"/>
    <w:endnote w:id="0"/>
  </w:endnotePr>
  <w:compat/>
  <w:rsids>
    <w:rsidRoot w:val="000D25C2"/>
    <w:rsid w:val="000006C8"/>
    <w:rsid w:val="000102A2"/>
    <w:rsid w:val="0001418E"/>
    <w:rsid w:val="00047E1D"/>
    <w:rsid w:val="000630CC"/>
    <w:rsid w:val="000A5EAF"/>
    <w:rsid w:val="000A6FC9"/>
    <w:rsid w:val="000D25C2"/>
    <w:rsid w:val="00125C59"/>
    <w:rsid w:val="001620DC"/>
    <w:rsid w:val="001710E9"/>
    <w:rsid w:val="00183B5C"/>
    <w:rsid w:val="001B4517"/>
    <w:rsid w:val="001F4DE8"/>
    <w:rsid w:val="00225F6A"/>
    <w:rsid w:val="002552B8"/>
    <w:rsid w:val="002C42D0"/>
    <w:rsid w:val="002D1586"/>
    <w:rsid w:val="002D5263"/>
    <w:rsid w:val="002E48F0"/>
    <w:rsid w:val="002F5543"/>
    <w:rsid w:val="0030273D"/>
    <w:rsid w:val="00375413"/>
    <w:rsid w:val="004C4ABB"/>
    <w:rsid w:val="004C7D55"/>
    <w:rsid w:val="004E6E0C"/>
    <w:rsid w:val="005046CE"/>
    <w:rsid w:val="00552E38"/>
    <w:rsid w:val="00606C6B"/>
    <w:rsid w:val="00623276"/>
    <w:rsid w:val="0064517F"/>
    <w:rsid w:val="00652BB4"/>
    <w:rsid w:val="00661AF8"/>
    <w:rsid w:val="006D18E4"/>
    <w:rsid w:val="006F668B"/>
    <w:rsid w:val="00723989"/>
    <w:rsid w:val="007A4699"/>
    <w:rsid w:val="007B0CE1"/>
    <w:rsid w:val="008357FC"/>
    <w:rsid w:val="008B7A7B"/>
    <w:rsid w:val="008F7B07"/>
    <w:rsid w:val="009440AC"/>
    <w:rsid w:val="0097318C"/>
    <w:rsid w:val="009C42DD"/>
    <w:rsid w:val="009C5585"/>
    <w:rsid w:val="00A96FF0"/>
    <w:rsid w:val="00AC31F3"/>
    <w:rsid w:val="00AC7275"/>
    <w:rsid w:val="00B25692"/>
    <w:rsid w:val="00B45A03"/>
    <w:rsid w:val="00B654F6"/>
    <w:rsid w:val="00BB7581"/>
    <w:rsid w:val="00BC1871"/>
    <w:rsid w:val="00C2492D"/>
    <w:rsid w:val="00C44B29"/>
    <w:rsid w:val="00C75246"/>
    <w:rsid w:val="00C8293B"/>
    <w:rsid w:val="00C85BDB"/>
    <w:rsid w:val="00CF226B"/>
    <w:rsid w:val="00D472F0"/>
    <w:rsid w:val="00D7577A"/>
    <w:rsid w:val="00DA47ED"/>
    <w:rsid w:val="00DB3560"/>
    <w:rsid w:val="00DF5B98"/>
    <w:rsid w:val="00E379C4"/>
    <w:rsid w:val="00E473C6"/>
    <w:rsid w:val="00E84A22"/>
    <w:rsid w:val="00EA1DDA"/>
    <w:rsid w:val="00EB70A9"/>
    <w:rsid w:val="00F0297C"/>
    <w:rsid w:val="00F4514B"/>
    <w:rsid w:val="00F8625F"/>
    <w:rsid w:val="00FC1058"/>
    <w:rsid w:val="00FC3CE9"/>
    <w:rsid w:val="00FD1242"/>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62"/>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D25C2"/>
    <w:pPr>
      <w:spacing w:after="0" w:line="240" w:lineRule="auto"/>
    </w:pPr>
    <w:rPr>
      <w:rFonts w:ascii="Times New Roman" w:eastAsia="Times New Roman" w:hAnsi="Times New Roman" w:cs="Times New Roman"/>
      <w:sz w:val="24"/>
      <w:szCs w:val="24"/>
      <w:lang w:eastAsia="fr-FR"/>
    </w:rPr>
  </w:style>
  <w:style w:type="paragraph" w:styleId="Titre1">
    <w:name w:val="heading 1"/>
    <w:basedOn w:val="Normal"/>
    <w:next w:val="Normal"/>
    <w:link w:val="Titre1Car"/>
    <w:qFormat/>
    <w:rsid w:val="000D25C2"/>
    <w:pPr>
      <w:keepNext/>
      <w:ind w:left="851"/>
      <w:jc w:val="center"/>
      <w:outlineLvl w:val="0"/>
    </w:pPr>
    <w:rPr>
      <w:b/>
      <w:i/>
      <w:iCs/>
      <w:sz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0D25C2"/>
    <w:rPr>
      <w:rFonts w:ascii="Times New Roman" w:eastAsia="Times New Roman" w:hAnsi="Times New Roman" w:cs="Times New Roman"/>
      <w:b/>
      <w:i/>
      <w:iCs/>
      <w:sz w:val="32"/>
      <w:szCs w:val="24"/>
      <w:lang w:eastAsia="fr-FR"/>
    </w:rPr>
  </w:style>
  <w:style w:type="paragraph" w:styleId="En-tte">
    <w:name w:val="header"/>
    <w:basedOn w:val="Normal"/>
    <w:link w:val="En-tteCar"/>
    <w:rsid w:val="000D25C2"/>
    <w:pPr>
      <w:tabs>
        <w:tab w:val="center" w:pos="4536"/>
        <w:tab w:val="right" w:pos="9072"/>
      </w:tabs>
    </w:pPr>
  </w:style>
  <w:style w:type="character" w:customStyle="1" w:styleId="En-tteCar">
    <w:name w:val="En-tête Car"/>
    <w:basedOn w:val="Policepardfaut"/>
    <w:link w:val="En-tte"/>
    <w:rsid w:val="000D25C2"/>
    <w:rPr>
      <w:rFonts w:ascii="Times New Roman" w:eastAsia="Times New Roman" w:hAnsi="Times New Roman" w:cs="Times New Roman"/>
      <w:sz w:val="24"/>
      <w:szCs w:val="24"/>
      <w:lang w:eastAsia="fr-FR"/>
    </w:rPr>
  </w:style>
  <w:style w:type="paragraph" w:styleId="Pieddepage">
    <w:name w:val="footer"/>
    <w:basedOn w:val="Normal"/>
    <w:link w:val="PieddepageCar"/>
    <w:uiPriority w:val="99"/>
    <w:rsid w:val="000D25C2"/>
    <w:pPr>
      <w:tabs>
        <w:tab w:val="center" w:pos="4536"/>
        <w:tab w:val="right" w:pos="9072"/>
      </w:tabs>
    </w:pPr>
  </w:style>
  <w:style w:type="character" w:customStyle="1" w:styleId="PieddepageCar">
    <w:name w:val="Pied de page Car"/>
    <w:basedOn w:val="Policepardfaut"/>
    <w:link w:val="Pieddepage"/>
    <w:uiPriority w:val="99"/>
    <w:rsid w:val="000D25C2"/>
    <w:rPr>
      <w:rFonts w:ascii="Times New Roman" w:eastAsia="Times New Roman" w:hAnsi="Times New Roman" w:cs="Times New Roman"/>
      <w:sz w:val="24"/>
      <w:szCs w:val="24"/>
      <w:lang w:eastAsia="fr-FR"/>
    </w:rPr>
  </w:style>
  <w:style w:type="character" w:styleId="Lienhypertexte">
    <w:name w:val="Hyperlink"/>
    <w:basedOn w:val="Policepardfaut"/>
    <w:uiPriority w:val="99"/>
    <w:rsid w:val="000D25C2"/>
    <w:rPr>
      <w:color w:val="0000FF"/>
      <w:u w:val="single"/>
    </w:rPr>
  </w:style>
  <w:style w:type="paragraph" w:styleId="Titre">
    <w:name w:val="Title"/>
    <w:basedOn w:val="Normal"/>
    <w:link w:val="TitreCar"/>
    <w:qFormat/>
    <w:rsid w:val="000D25C2"/>
    <w:pPr>
      <w:ind w:left="851"/>
      <w:jc w:val="center"/>
    </w:pPr>
    <w:rPr>
      <w:b/>
      <w:sz w:val="32"/>
      <w:szCs w:val="32"/>
    </w:rPr>
  </w:style>
  <w:style w:type="character" w:customStyle="1" w:styleId="TitreCar">
    <w:name w:val="Titre Car"/>
    <w:basedOn w:val="Policepardfaut"/>
    <w:link w:val="Titre"/>
    <w:rsid w:val="000D25C2"/>
    <w:rPr>
      <w:rFonts w:ascii="Times New Roman" w:eastAsia="Times New Roman" w:hAnsi="Times New Roman" w:cs="Times New Roman"/>
      <w:b/>
      <w:sz w:val="32"/>
      <w:szCs w:val="32"/>
      <w:lang w:eastAsia="fr-FR"/>
    </w:rPr>
  </w:style>
  <w:style w:type="paragraph" w:styleId="Retraitcorpsdetexte2">
    <w:name w:val="Body Text Indent 2"/>
    <w:basedOn w:val="Normal"/>
    <w:link w:val="Retraitcorpsdetexte2Car"/>
    <w:semiHidden/>
    <w:rsid w:val="000D25C2"/>
    <w:pPr>
      <w:ind w:left="851"/>
      <w:jc w:val="center"/>
    </w:pPr>
    <w:rPr>
      <w:b/>
      <w:sz w:val="32"/>
    </w:rPr>
  </w:style>
  <w:style w:type="character" w:customStyle="1" w:styleId="Retraitcorpsdetexte2Car">
    <w:name w:val="Retrait corps de texte 2 Car"/>
    <w:basedOn w:val="Policepardfaut"/>
    <w:link w:val="Retraitcorpsdetexte2"/>
    <w:semiHidden/>
    <w:rsid w:val="000D25C2"/>
    <w:rPr>
      <w:rFonts w:ascii="Times New Roman" w:eastAsia="Times New Roman" w:hAnsi="Times New Roman" w:cs="Times New Roman"/>
      <w:b/>
      <w:sz w:val="32"/>
      <w:szCs w:val="24"/>
      <w:lang w:eastAsia="fr-FR"/>
    </w:rPr>
  </w:style>
  <w:style w:type="paragraph" w:styleId="Normalcentr">
    <w:name w:val="Block Text"/>
    <w:basedOn w:val="Normal"/>
    <w:semiHidden/>
    <w:rsid w:val="000D25C2"/>
    <w:pPr>
      <w:ind w:left="2700" w:right="1980"/>
      <w:jc w:val="center"/>
    </w:pPr>
    <w:rPr>
      <w:sz w:val="32"/>
      <w:szCs w:val="32"/>
    </w:rPr>
  </w:style>
  <w:style w:type="character" w:styleId="lev">
    <w:name w:val="Strong"/>
    <w:basedOn w:val="Policepardfaut"/>
    <w:uiPriority w:val="22"/>
    <w:qFormat/>
    <w:rsid w:val="000D25C2"/>
    <w:rPr>
      <w:b/>
      <w:bCs/>
    </w:rPr>
  </w:style>
  <w:style w:type="paragraph" w:styleId="Retraitcorpsdetexte3">
    <w:name w:val="Body Text Indent 3"/>
    <w:basedOn w:val="Normal"/>
    <w:link w:val="Retraitcorpsdetexte3Car"/>
    <w:semiHidden/>
    <w:rsid w:val="000D25C2"/>
    <w:pPr>
      <w:ind w:left="900"/>
      <w:jc w:val="both"/>
    </w:pPr>
    <w:rPr>
      <w:rFonts w:ascii="Verdana" w:hAnsi="Verdana"/>
      <w:b/>
      <w:bCs/>
      <w:i/>
      <w:iCs/>
    </w:rPr>
  </w:style>
  <w:style w:type="character" w:customStyle="1" w:styleId="Retraitcorpsdetexte3Car">
    <w:name w:val="Retrait corps de texte 3 Car"/>
    <w:basedOn w:val="Policepardfaut"/>
    <w:link w:val="Retraitcorpsdetexte3"/>
    <w:semiHidden/>
    <w:rsid w:val="000D25C2"/>
    <w:rPr>
      <w:rFonts w:ascii="Verdana" w:eastAsia="Times New Roman" w:hAnsi="Verdana" w:cs="Times New Roman"/>
      <w:b/>
      <w:bCs/>
      <w:i/>
      <w:iCs/>
      <w:sz w:val="24"/>
      <w:szCs w:val="24"/>
      <w:lang w:eastAsia="fr-FR"/>
    </w:rPr>
  </w:style>
  <w:style w:type="paragraph" w:customStyle="1" w:styleId="Default">
    <w:name w:val="Default"/>
    <w:rsid w:val="000D25C2"/>
    <w:pPr>
      <w:autoSpaceDE w:val="0"/>
      <w:autoSpaceDN w:val="0"/>
      <w:adjustRightInd w:val="0"/>
      <w:spacing w:after="0" w:line="240" w:lineRule="auto"/>
    </w:pPr>
    <w:rPr>
      <w:rFonts w:ascii="Calibri" w:eastAsia="Times New Roman" w:hAnsi="Calibri" w:cs="Calibri"/>
      <w:color w:val="000000"/>
      <w:sz w:val="24"/>
      <w:szCs w:val="24"/>
      <w:lang w:eastAsia="fr-FR"/>
    </w:rPr>
  </w:style>
  <w:style w:type="table" w:styleId="Grilledutableau">
    <w:name w:val="Table Grid"/>
    <w:basedOn w:val="TableauNormal"/>
    <w:uiPriority w:val="59"/>
    <w:rsid w:val="000D25C2"/>
    <w:pPr>
      <w:spacing w:after="0" w:line="240" w:lineRule="auto"/>
    </w:pPr>
    <w:rPr>
      <w:rFonts w:ascii="Times New Roman" w:eastAsia="Times New Roman" w:hAnsi="Times New Roman" w:cs="Times New Roman"/>
      <w:sz w:val="20"/>
      <w:szCs w:val="20"/>
      <w:lang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edebulles">
    <w:name w:val="Balloon Text"/>
    <w:basedOn w:val="Normal"/>
    <w:link w:val="TextedebullesCar"/>
    <w:uiPriority w:val="99"/>
    <w:semiHidden/>
    <w:unhideWhenUsed/>
    <w:rsid w:val="000D25C2"/>
    <w:rPr>
      <w:rFonts w:ascii="Tahoma" w:hAnsi="Tahoma" w:cs="Tahoma"/>
      <w:sz w:val="16"/>
      <w:szCs w:val="16"/>
    </w:rPr>
  </w:style>
  <w:style w:type="character" w:customStyle="1" w:styleId="TextedebullesCar">
    <w:name w:val="Texte de bulles Car"/>
    <w:basedOn w:val="Policepardfaut"/>
    <w:link w:val="Textedebulles"/>
    <w:uiPriority w:val="99"/>
    <w:semiHidden/>
    <w:rsid w:val="000D25C2"/>
    <w:rPr>
      <w:rFonts w:ascii="Tahoma" w:eastAsia="Times New Roman" w:hAnsi="Tahoma" w:cs="Tahoma"/>
      <w:sz w:val="16"/>
      <w:szCs w:val="16"/>
      <w:lang w:eastAsia="fr-FR"/>
    </w:rPr>
  </w:style>
  <w:style w:type="paragraph" w:styleId="Paragraphedeliste">
    <w:name w:val="List Paragraph"/>
    <w:basedOn w:val="Normal"/>
    <w:uiPriority w:val="34"/>
    <w:qFormat/>
    <w:rsid w:val="0064517F"/>
    <w:pPr>
      <w:spacing w:after="200" w:line="276" w:lineRule="auto"/>
      <w:ind w:left="720"/>
      <w:contextualSpacing/>
    </w:pPr>
    <w:rPr>
      <w:rFonts w:asciiTheme="minorHAnsi" w:eastAsiaTheme="minorHAnsi" w:hAnsiTheme="minorHAnsi" w:cstheme="minorBidi"/>
      <w:sz w:val="22"/>
      <w:szCs w:val="22"/>
      <w:lang w:eastAsia="en-US"/>
    </w:rPr>
  </w:style>
  <w:style w:type="paragraph" w:styleId="NormalWeb">
    <w:name w:val="Normal (Web)"/>
    <w:basedOn w:val="Normal"/>
    <w:uiPriority w:val="99"/>
    <w:rsid w:val="007B0CE1"/>
    <w:pPr>
      <w:spacing w:before="100" w:beforeAutospacing="1" w:after="100" w:afterAutospacing="1"/>
      <w:jc w:val="both"/>
    </w:pPr>
    <w:rPr>
      <w:rFonts w:ascii="Calibri" w:hAnsi="Calibri"/>
      <w:sz w:val="20"/>
    </w:rPr>
  </w:style>
  <w:style w:type="paragraph" w:customStyle="1" w:styleId="Style1">
    <w:name w:val="Style1"/>
    <w:basedOn w:val="Titre1"/>
    <w:link w:val="Style1Car"/>
    <w:qFormat/>
    <w:rsid w:val="007B0CE1"/>
    <w:pPr>
      <w:keepLines/>
      <w:spacing w:line="276" w:lineRule="auto"/>
      <w:ind w:left="0"/>
      <w:jc w:val="left"/>
    </w:pPr>
    <w:rPr>
      <w:rFonts w:ascii="SnappyService" w:eastAsiaTheme="majorEastAsia" w:hAnsi="SnappyService" w:cstheme="majorBidi"/>
      <w:bCs/>
      <w:i w:val="0"/>
      <w:iCs w:val="0"/>
      <w:color w:val="8E5029"/>
      <w:spacing w:val="20"/>
      <w:sz w:val="24"/>
      <w:szCs w:val="28"/>
      <w:lang w:eastAsia="en-US"/>
    </w:rPr>
  </w:style>
  <w:style w:type="character" w:customStyle="1" w:styleId="Style1Car">
    <w:name w:val="Style1 Car"/>
    <w:basedOn w:val="Titre1Car"/>
    <w:link w:val="Style1"/>
    <w:rsid w:val="007B0CE1"/>
    <w:rPr>
      <w:rFonts w:ascii="SnappyService" w:eastAsiaTheme="majorEastAsia" w:hAnsi="SnappyService" w:cstheme="majorBidi"/>
      <w:b/>
      <w:bCs/>
      <w:color w:val="8E5029"/>
      <w:spacing w:val="20"/>
      <w:sz w:val="24"/>
      <w:szCs w:val="28"/>
    </w:rPr>
  </w:style>
  <w:style w:type="paragraph" w:customStyle="1" w:styleId="Style2">
    <w:name w:val="Style2"/>
    <w:basedOn w:val="En-ttedetabledesmatires"/>
    <w:link w:val="Style2Car"/>
    <w:qFormat/>
    <w:rsid w:val="007B0CE1"/>
    <w:pPr>
      <w:shd w:val="clear" w:color="auto" w:fill="ABD600"/>
      <w:spacing w:before="0" w:line="276" w:lineRule="auto"/>
    </w:pPr>
    <w:rPr>
      <w:rFonts w:ascii="SnappyService" w:hAnsi="SnappyService"/>
      <w:color w:val="668100"/>
      <w:spacing w:val="40"/>
      <w:sz w:val="40"/>
      <w:lang w:eastAsia="en-US"/>
    </w:rPr>
  </w:style>
  <w:style w:type="character" w:customStyle="1" w:styleId="Style2Car">
    <w:name w:val="Style2 Car"/>
    <w:basedOn w:val="Policepardfaut"/>
    <w:link w:val="Style2"/>
    <w:rsid w:val="007B0CE1"/>
    <w:rPr>
      <w:rFonts w:ascii="SnappyService" w:eastAsiaTheme="majorEastAsia" w:hAnsi="SnappyService" w:cstheme="majorBidi"/>
      <w:b/>
      <w:bCs/>
      <w:color w:val="668100"/>
      <w:spacing w:val="40"/>
      <w:sz w:val="40"/>
      <w:szCs w:val="28"/>
      <w:shd w:val="clear" w:color="auto" w:fill="ABD600"/>
    </w:rPr>
  </w:style>
  <w:style w:type="paragraph" w:styleId="En-ttedetabledesmatires">
    <w:name w:val="TOC Heading"/>
    <w:basedOn w:val="Titre1"/>
    <w:next w:val="Normal"/>
    <w:uiPriority w:val="39"/>
    <w:semiHidden/>
    <w:unhideWhenUsed/>
    <w:qFormat/>
    <w:rsid w:val="007B0CE1"/>
    <w:pPr>
      <w:keepLines/>
      <w:spacing w:before="480"/>
      <w:ind w:left="0"/>
      <w:jc w:val="left"/>
      <w:outlineLvl w:val="9"/>
    </w:pPr>
    <w:rPr>
      <w:rFonts w:asciiTheme="majorHAnsi" w:eastAsiaTheme="majorEastAsia" w:hAnsiTheme="majorHAnsi" w:cstheme="majorBidi"/>
      <w:bCs/>
      <w:i w:val="0"/>
      <w:iCs w:val="0"/>
      <w:color w:val="365F91" w:themeColor="accent1" w:themeShade="BF"/>
      <w:sz w:val="28"/>
      <w:szCs w:val="28"/>
    </w:rPr>
  </w:style>
  <w:style w:type="character" w:styleId="Textedelespacerserv">
    <w:name w:val="Placeholder Text"/>
    <w:basedOn w:val="Policepardfaut"/>
    <w:uiPriority w:val="99"/>
    <w:semiHidden/>
    <w:rsid w:val="002D5263"/>
    <w:rPr>
      <w:color w:val="808080"/>
    </w:rPr>
  </w:style>
  <w:style w:type="character" w:customStyle="1" w:styleId="Style3">
    <w:name w:val="Style3"/>
    <w:basedOn w:val="Policepardfaut"/>
    <w:uiPriority w:val="1"/>
    <w:rsid w:val="002D5263"/>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adecns.fr/" TargetMode="External"/><Relationship Id="rId13" Type="http://schemas.openxmlformats.org/officeDocument/2006/relationships/image" Target="media/image3.jpeg"/><Relationship Id="rId18" Type="http://schemas.openxmlformats.org/officeDocument/2006/relationships/image" Target="media/image6.wmf"/><Relationship Id="rId26" Type="http://schemas.openxmlformats.org/officeDocument/2006/relationships/control" Target="activeX/activeX7.xml"/><Relationship Id="rId39" Type="http://schemas.openxmlformats.org/officeDocument/2006/relationships/header" Target="header3.xml"/><Relationship Id="rId3" Type="http://schemas.openxmlformats.org/officeDocument/2006/relationships/styles" Target="styles.xml"/><Relationship Id="rId21" Type="http://schemas.openxmlformats.org/officeDocument/2006/relationships/control" Target="activeX/activeX4.xml"/><Relationship Id="rId34" Type="http://schemas.openxmlformats.org/officeDocument/2006/relationships/hyperlink" Target="mailto:communication@adecns.fr" TargetMode="External"/><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afd.fr/home" TargetMode="External"/><Relationship Id="rId17" Type="http://schemas.openxmlformats.org/officeDocument/2006/relationships/control" Target="activeX/activeX2.xml"/><Relationship Id="rId25" Type="http://schemas.openxmlformats.org/officeDocument/2006/relationships/image" Target="media/image9.wmf"/><Relationship Id="rId33" Type="http://schemas.openxmlformats.org/officeDocument/2006/relationships/control" Target="activeX/activeX12.xml"/><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5.wmf"/><Relationship Id="rId20" Type="http://schemas.openxmlformats.org/officeDocument/2006/relationships/image" Target="media/image7.wmf"/><Relationship Id="rId29" Type="http://schemas.openxmlformats.org/officeDocument/2006/relationships/control" Target="activeX/activeX9.xm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control" Target="activeX/activeX6.xml"/><Relationship Id="rId32" Type="http://schemas.openxmlformats.org/officeDocument/2006/relationships/image" Target="media/image11.wmf"/><Relationship Id="rId37" Type="http://schemas.openxmlformats.org/officeDocument/2006/relationships/footer" Target="footer1.xml"/><Relationship Id="rId40"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control" Target="activeX/activeX1.xml"/><Relationship Id="rId23" Type="http://schemas.openxmlformats.org/officeDocument/2006/relationships/control" Target="activeX/activeX5.xml"/><Relationship Id="rId28" Type="http://schemas.openxmlformats.org/officeDocument/2006/relationships/image" Target="media/image10.wmf"/><Relationship Id="rId36" Type="http://schemas.openxmlformats.org/officeDocument/2006/relationships/header" Target="header2.xml"/><Relationship Id="rId10" Type="http://schemas.openxmlformats.org/officeDocument/2006/relationships/hyperlink" Target="http://www.pactemondial.org/" TargetMode="External"/><Relationship Id="rId19" Type="http://schemas.openxmlformats.org/officeDocument/2006/relationships/control" Target="activeX/activeX3.xml"/><Relationship Id="rId31" Type="http://schemas.openxmlformats.org/officeDocument/2006/relationships/control" Target="activeX/activeX1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wmf"/><Relationship Id="rId22" Type="http://schemas.openxmlformats.org/officeDocument/2006/relationships/image" Target="media/image8.wmf"/><Relationship Id="rId27" Type="http://schemas.openxmlformats.org/officeDocument/2006/relationships/control" Target="activeX/activeX8.xml"/><Relationship Id="rId30" Type="http://schemas.openxmlformats.org/officeDocument/2006/relationships/control" Target="activeX/activeX10.xml"/><Relationship Id="rId35" Type="http://schemas.openxmlformats.org/officeDocument/2006/relationships/header" Target="header1.xml"/></Relationships>
</file>

<file path=word/_rels/footer2.xml.rels><?xml version="1.0" encoding="UTF-8" standalone="yes"?>
<Relationships xmlns="http://schemas.openxmlformats.org/package/2006/relationships"><Relationship Id="rId3" Type="http://schemas.openxmlformats.org/officeDocument/2006/relationships/image" Target="media/image17.jpeg"/><Relationship Id="rId7" Type="http://schemas.openxmlformats.org/officeDocument/2006/relationships/hyperlink" Target="http://adecns.fr" TargetMode="External"/><Relationship Id="rId2" Type="http://schemas.openxmlformats.org/officeDocument/2006/relationships/image" Target="media/image16.png"/><Relationship Id="rId1" Type="http://schemas.openxmlformats.org/officeDocument/2006/relationships/image" Target="media/image15.jpeg"/><Relationship Id="rId6" Type="http://schemas.openxmlformats.org/officeDocument/2006/relationships/hyperlink" Target="mailto:communication@adecns.fr" TargetMode="External"/><Relationship Id="rId5" Type="http://schemas.openxmlformats.org/officeDocument/2006/relationships/image" Target="media/image19.jpeg"/><Relationship Id="rId4" Type="http://schemas.openxmlformats.org/officeDocument/2006/relationships/image" Target="media/image18.jpeg"/></Relationships>
</file>

<file path=word/_rels/header2.xml.rels><?xml version="1.0" encoding="UTF-8" standalone="yes"?>
<Relationships xmlns="http://schemas.openxmlformats.org/package/2006/relationships"><Relationship Id="rId3" Type="http://schemas.openxmlformats.org/officeDocument/2006/relationships/image" Target="media/image14.jpeg"/><Relationship Id="rId2" Type="http://schemas.openxmlformats.org/officeDocument/2006/relationships/image" Target="media/image13.jpeg"/><Relationship Id="rId1" Type="http://schemas.openxmlformats.org/officeDocument/2006/relationships/image" Target="media/image12.pn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8BD21D10-EC42-11CE-9E0D-00AA006002F3}" ax:persistence="persistStorage" r:id="rId1"/>
</file>

<file path=word/activeX/activeX10.xml><?xml version="1.0" encoding="utf-8"?>
<ax:ocx xmlns:ax="http://schemas.microsoft.com/office/2006/activeX" xmlns:r="http://schemas.openxmlformats.org/officeDocument/2006/relationships" ax:classid="{8BD21D10-EC42-11CE-9E0D-00AA006002F3}" ax:persistence="persistStorage" r:id="rId1"/>
</file>

<file path=word/activeX/activeX11.xml><?xml version="1.0" encoding="utf-8"?>
<ax:ocx xmlns:ax="http://schemas.microsoft.com/office/2006/activeX" xmlns:r="http://schemas.openxmlformats.org/officeDocument/2006/relationships" ax:classid="{8BD21D10-EC42-11CE-9E0D-00AA006002F3}" ax:persistence="persistStorage" r:id="rId1"/>
</file>

<file path=word/activeX/activeX12.xml><?xml version="1.0" encoding="utf-8"?>
<ax:ocx xmlns:ax="http://schemas.microsoft.com/office/2006/activeX" xmlns:r="http://schemas.openxmlformats.org/officeDocument/2006/relationships" ax:classid="{8BD21D10-EC42-11CE-9E0D-00AA006002F3}" ax:persistence="persistStorage" r:id="rId1"/>
</file>

<file path=word/activeX/activeX2.xml><?xml version="1.0" encoding="utf-8"?>
<ax:ocx xmlns:ax="http://schemas.microsoft.com/office/2006/activeX" xmlns:r="http://schemas.openxmlformats.org/officeDocument/2006/relationships" ax:classid="{8BD21D10-EC42-11CE-9E0D-00AA006002F3}" ax:persistence="persistStorage" r:id="rId1"/>
</file>

<file path=word/activeX/activeX3.xml><?xml version="1.0" encoding="utf-8"?>
<ax:ocx xmlns:ax="http://schemas.microsoft.com/office/2006/activeX" xmlns:r="http://schemas.openxmlformats.org/officeDocument/2006/relationships" ax:classid="{8BD21D50-EC42-11CE-9E0D-00AA006002F3}" ax:persistence="persistStorage" r:id="rId1"/>
</file>

<file path=word/activeX/activeX4.xml><?xml version="1.0" encoding="utf-8"?>
<ax:ocx xmlns:ax="http://schemas.microsoft.com/office/2006/activeX" xmlns:r="http://schemas.openxmlformats.org/officeDocument/2006/relationships" ax:classid="{8BD21D10-EC42-11CE-9E0D-00AA006002F3}" ax:persistence="persistStorage" r:id="rId1"/>
</file>

<file path=word/activeX/activeX5.xml><?xml version="1.0" encoding="utf-8"?>
<ax:ocx xmlns:ax="http://schemas.microsoft.com/office/2006/activeX" xmlns:r="http://schemas.openxmlformats.org/officeDocument/2006/relationships" ax:classid="{8BD21D50-EC42-11CE-9E0D-00AA006002F3}" ax:persistence="persistStorage" r:id="rId1"/>
</file>

<file path=word/activeX/activeX6.xml><?xml version="1.0" encoding="utf-8"?>
<ax:ocx xmlns:ax="http://schemas.microsoft.com/office/2006/activeX" xmlns:r="http://schemas.openxmlformats.org/officeDocument/2006/relationships" ax:classid="{8BD21D10-EC42-11CE-9E0D-00AA006002F3}" ax:persistence="persistStorage" r:id="rId1"/>
</file>

<file path=word/activeX/activeX7.xml><?xml version="1.0" encoding="utf-8"?>
<ax:ocx xmlns:ax="http://schemas.microsoft.com/office/2006/activeX" xmlns:r="http://schemas.openxmlformats.org/officeDocument/2006/relationships" ax:classid="{8BD21D50-EC42-11CE-9E0D-00AA006002F3}" ax:persistence="persistStorage" r:id="rId1"/>
</file>

<file path=word/activeX/activeX8.xml><?xml version="1.0" encoding="utf-8"?>
<ax:ocx xmlns:ax="http://schemas.microsoft.com/office/2006/activeX" xmlns:r="http://schemas.openxmlformats.org/officeDocument/2006/relationships" ax:classid="{8BD21D10-EC42-11CE-9E0D-00AA006002F3}" ax:persistence="persistStorage" r:id="rId1"/>
</file>

<file path=word/activeX/activeX9.xml><?xml version="1.0" encoding="utf-8"?>
<ax:ocx xmlns:ax="http://schemas.microsoft.com/office/2006/activeX" xmlns:r="http://schemas.openxmlformats.org/officeDocument/2006/relationships" ax:classid="{8BD21D50-EC42-11CE-9E0D-00AA006002F3}" ax:persistence="persistStorage" r:id="rId1"/>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6C082F2-C2D5-416F-8CA6-C172826578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101</TotalTime>
  <Pages>4</Pages>
  <Words>1204</Words>
  <Characters>6626</Characters>
  <Application>Microsoft Office Word</Application>
  <DocSecurity>0</DocSecurity>
  <Lines>55</Lines>
  <Paragraphs>15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7815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stage</dc:creator>
  <cp:lastModifiedBy>stage</cp:lastModifiedBy>
  <cp:revision>31</cp:revision>
  <cp:lastPrinted>2013-10-07T13:11:00Z</cp:lastPrinted>
  <dcterms:created xsi:type="dcterms:W3CDTF">2013-10-07T10:12:00Z</dcterms:created>
  <dcterms:modified xsi:type="dcterms:W3CDTF">2013-11-04T09:23:00Z</dcterms:modified>
</cp:coreProperties>
</file>